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淄博经济开发区管理委员会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ind w:firstLine="1920" w:firstLineChars="6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淄经开市监傅处罚〔202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001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当事人：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淄博经开区喜柏新便利店（经营者：尹佰新）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主体资格证照名称：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营业执照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统一社会信用代码（注册号）：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92370310MA3WK1KE5J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经营场所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山东省淄博市淄博经济开发区傅家镇世纪路南首盛世康城四期71A-101号营业房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日接淄博12345承办单反映：考公路盛世康城4期北门西侧喜柏新便利店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销售过期方便面。本机关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执法人员于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2023年1月5日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对当事人经营场所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进行现场检查，在当事人经营场所进门数第中间第二个货架顶层东侧发现4桶过期康师傅大食桶香辣牛肉面。执法人员现场拍照取证，并依法扣押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经查，当事人购进同一批次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康师傅大食桶香辣牛肉面2箱共108桶，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超过保质期仍在销售的方便面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5桶，其中1桶售出，4桶被依法扣押，销售价格5元/桶</w:t>
      </w: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货值金额</w:t>
      </w:r>
      <w:r>
        <w:rPr>
          <w:rFonts w:ascii="仿宋" w:hAnsi="仿宋" w:eastAsia="仿宋" w:cs="仿宋"/>
          <w:sz w:val="32"/>
          <w:szCs w:val="32"/>
        </w:rPr>
        <w:t>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元，违法所得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5元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上述事实，主要有以下证据证明：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当事人的身份证复印件一份页、营业执照复印件一份、食品经营许可证复印件一份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对当事人的询问笔录二份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对当事人的现场检查笔录一份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4.当事人的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供货商资质一份、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进货单据复印件一份；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5.当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事人整改报告一份、整改后照片一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val="en-US" w:eastAsia="zh-CN"/>
        </w:rPr>
        <w:t>6.当事人与消费者之间签订的和解协议书一份。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本机关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于202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日向当事人送达了《行政处罚告知书》，当事人在规定时限内未向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本机关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提出陈述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申辩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，也未申请听证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48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当事人的行为</w:t>
      </w:r>
      <w:r>
        <w:rPr>
          <w:rFonts w:hint="eastAsia" w:ascii="仿宋" w:hAnsi="仿宋" w:eastAsia="仿宋" w:cs="仿宋"/>
          <w:sz w:val="32"/>
          <w:szCs w:val="32"/>
        </w:rPr>
        <w:t>违反了《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中华人民共和国食品安全法</w:t>
      </w:r>
      <w:r>
        <w:rPr>
          <w:rFonts w:hint="eastAsia" w:ascii="仿宋" w:hAnsi="仿宋" w:eastAsia="仿宋" w:cs="仿宋"/>
          <w:sz w:val="32"/>
          <w:szCs w:val="32"/>
        </w:rPr>
        <w:t>》第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三十四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第（十）项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的规定，构成了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经营超过保质期食品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的违法行为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依据《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中华人民共和国食品安全法</w:t>
      </w:r>
      <w:r>
        <w:rPr>
          <w:rFonts w:hint="eastAsia" w:ascii="仿宋" w:hAnsi="仿宋" w:eastAsia="仿宋" w:cs="仿宋"/>
          <w:sz w:val="32"/>
          <w:szCs w:val="32"/>
        </w:rPr>
        <w:t>》第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一百二十四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第一款第（五）项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的规定，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现责令当事人改正上述违法行为，并决定处罚如下：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1.没收违法所得伍元；2.没收违法经营的康师傅大食桶香辣牛肉面4桶；3.罚款肆仟伍佰元。罚没合计肆仟伍佰零伍元。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480" w:lineRule="exact"/>
        <w:ind w:left="0" w:leftChars="0"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请在接到本处罚决定书之日起15日内到中国银行、中国工商银行、中国建设银行、中国农业银行缴纳罚没款。逾期不缴纳的，根据《中华人民共和国行政处罚法》第五十一条第（一）项的规定，每日按罚款数额的百分之三加处罚款。逾期不履行本行政处罚决定的，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机关</w:t>
      </w:r>
      <w:r>
        <w:rPr>
          <w:rFonts w:ascii="Times New Roman" w:hAnsi="Times New Roman" w:eastAsia="仿宋_GB2312" w:cs="仿宋_GB2312"/>
          <w:sz w:val="32"/>
          <w:szCs w:val="32"/>
        </w:rPr>
        <w:t>将申请人民法院强制执行。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如不服本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行政</w:t>
      </w:r>
      <w:r>
        <w:rPr>
          <w:rFonts w:ascii="Times New Roman" w:hAnsi="Times New Roman" w:eastAsia="仿宋_GB2312" w:cs="仿宋_GB2312"/>
          <w:sz w:val="32"/>
          <w:szCs w:val="32"/>
        </w:rPr>
        <w:t>处罚决定，可在接到本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行政</w:t>
      </w:r>
      <w:r>
        <w:rPr>
          <w:rFonts w:ascii="Times New Roman" w:hAnsi="Times New Roman" w:eastAsia="仿宋_GB2312" w:cs="仿宋_GB2312"/>
          <w:sz w:val="32"/>
          <w:szCs w:val="32"/>
        </w:rPr>
        <w:t>处罚决定书之日起六十日内到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山东省人民政府</w:t>
      </w:r>
      <w:r>
        <w:rPr>
          <w:rFonts w:ascii="Times New Roman" w:hAnsi="Times New Roman" w:eastAsia="仿宋_GB2312" w:cs="仿宋_GB2312"/>
          <w:sz w:val="32"/>
          <w:szCs w:val="32"/>
        </w:rPr>
        <w:t>申请行政复议，也可以于六个月内依法向</w:t>
      </w:r>
      <w:r>
        <w:rPr>
          <w:rFonts w:hint="eastAsia" w:ascii="Times New Roman" w:hAnsi="Times New Roman" w:eastAsia="仿宋_GB2312" w:cs="仿宋_GB2312"/>
          <w:sz w:val="32"/>
          <w:szCs w:val="32"/>
        </w:rPr>
        <w:t>淄博市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张店区</w:t>
      </w:r>
      <w:r>
        <w:rPr>
          <w:rFonts w:ascii="Times New Roman" w:hAnsi="Times New Roman" w:eastAsia="仿宋_GB2312" w:cs="仿宋_GB2312"/>
          <w:sz w:val="32"/>
          <w:szCs w:val="32"/>
        </w:rPr>
        <w:t>人民法院提起行政诉讼。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当事人申请行政复议或者提起行政诉讼的，行政处罚不停止执行，法律另有规定的除外。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ind w:firstLine="4160" w:firstLineChars="13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淄博经济开发区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管理委员会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3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黑体" w:hAnsi="黑体" w:eastAsia="黑体" w:cs="黑体"/>
          <w:color w:val="000000"/>
          <w:sz w:val="30"/>
          <w:szCs w:val="30"/>
          <w:u w:val="thick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黑体" w:hAnsi="黑体" w:eastAsia="黑体" w:cs="黑体"/>
          <w:color w:val="000000"/>
          <w:sz w:val="30"/>
          <w:szCs w:val="30"/>
          <w:u w:val="thick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黑体" w:hAnsi="黑体" w:eastAsia="黑体" w:cs="黑体"/>
          <w:color w:val="000000"/>
          <w:sz w:val="30"/>
          <w:szCs w:val="30"/>
          <w:u w:val="thick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u w:val="thick"/>
        </w:rPr>
        <w:t>（市场监督管理部门将依法向社会公示本行政处罚决定信息</w:t>
      </w:r>
      <w:r>
        <w:rPr>
          <w:rFonts w:hint="eastAsia" w:ascii="黑体" w:hAnsi="黑体" w:eastAsia="黑体" w:cs="黑体"/>
          <w:color w:val="000000"/>
          <w:sz w:val="30"/>
          <w:szCs w:val="30"/>
          <w:u w:val="thick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M2EwMzI5ZjFmOWEwYjg1NDg1ODRmY2UyNmZkMzcifQ=="/>
  </w:docVars>
  <w:rsids>
    <w:rsidRoot w:val="0041466D"/>
    <w:rsid w:val="001D05AE"/>
    <w:rsid w:val="0030081B"/>
    <w:rsid w:val="00373BAE"/>
    <w:rsid w:val="003D76EF"/>
    <w:rsid w:val="003E3F3F"/>
    <w:rsid w:val="0041466D"/>
    <w:rsid w:val="004300E8"/>
    <w:rsid w:val="0058618D"/>
    <w:rsid w:val="005F550B"/>
    <w:rsid w:val="006C43A8"/>
    <w:rsid w:val="00745BAC"/>
    <w:rsid w:val="008214A8"/>
    <w:rsid w:val="00852251"/>
    <w:rsid w:val="00884B7C"/>
    <w:rsid w:val="0099236D"/>
    <w:rsid w:val="00C578D5"/>
    <w:rsid w:val="00DD1673"/>
    <w:rsid w:val="00E406D8"/>
    <w:rsid w:val="00F6619F"/>
    <w:rsid w:val="02A31D01"/>
    <w:rsid w:val="05234527"/>
    <w:rsid w:val="05BB7159"/>
    <w:rsid w:val="05D07A0B"/>
    <w:rsid w:val="068C414F"/>
    <w:rsid w:val="084F7865"/>
    <w:rsid w:val="091E26DC"/>
    <w:rsid w:val="0A103323"/>
    <w:rsid w:val="0AD55869"/>
    <w:rsid w:val="0F57004D"/>
    <w:rsid w:val="0F8B08F5"/>
    <w:rsid w:val="0FE23D02"/>
    <w:rsid w:val="1045130B"/>
    <w:rsid w:val="10AA09AF"/>
    <w:rsid w:val="113C32D7"/>
    <w:rsid w:val="11F84122"/>
    <w:rsid w:val="125D472F"/>
    <w:rsid w:val="12B549D3"/>
    <w:rsid w:val="132B1B56"/>
    <w:rsid w:val="15E50D08"/>
    <w:rsid w:val="161A3877"/>
    <w:rsid w:val="18386C1B"/>
    <w:rsid w:val="1A01031F"/>
    <w:rsid w:val="1A110EEE"/>
    <w:rsid w:val="1A573113"/>
    <w:rsid w:val="1B7F5905"/>
    <w:rsid w:val="1CF12ECC"/>
    <w:rsid w:val="1D712E4E"/>
    <w:rsid w:val="1E0572C0"/>
    <w:rsid w:val="1FBA241F"/>
    <w:rsid w:val="20D0102A"/>
    <w:rsid w:val="20D207D9"/>
    <w:rsid w:val="214170A7"/>
    <w:rsid w:val="214B2498"/>
    <w:rsid w:val="234D70C6"/>
    <w:rsid w:val="237B7F98"/>
    <w:rsid w:val="24D60DD7"/>
    <w:rsid w:val="256A0F91"/>
    <w:rsid w:val="25F64E2F"/>
    <w:rsid w:val="29E96A53"/>
    <w:rsid w:val="2A6B5BF6"/>
    <w:rsid w:val="2F7E7917"/>
    <w:rsid w:val="31551C55"/>
    <w:rsid w:val="32CB0192"/>
    <w:rsid w:val="32EA1C1A"/>
    <w:rsid w:val="34AC1C43"/>
    <w:rsid w:val="353D5D10"/>
    <w:rsid w:val="36926B5B"/>
    <w:rsid w:val="377875C5"/>
    <w:rsid w:val="38081C30"/>
    <w:rsid w:val="3B107A94"/>
    <w:rsid w:val="3B3305B0"/>
    <w:rsid w:val="3C495D1D"/>
    <w:rsid w:val="3CE624D2"/>
    <w:rsid w:val="3D745E98"/>
    <w:rsid w:val="3FB726DE"/>
    <w:rsid w:val="45E91C8B"/>
    <w:rsid w:val="496A0075"/>
    <w:rsid w:val="4A0E2B19"/>
    <w:rsid w:val="4C8D791E"/>
    <w:rsid w:val="4CD85E02"/>
    <w:rsid w:val="4D7B389D"/>
    <w:rsid w:val="4DA705E0"/>
    <w:rsid w:val="4E8533A0"/>
    <w:rsid w:val="50A74FC6"/>
    <w:rsid w:val="52C536C9"/>
    <w:rsid w:val="53AF1041"/>
    <w:rsid w:val="549F2A99"/>
    <w:rsid w:val="54A92F60"/>
    <w:rsid w:val="55221531"/>
    <w:rsid w:val="571A41D3"/>
    <w:rsid w:val="5ABB0219"/>
    <w:rsid w:val="5C8626FD"/>
    <w:rsid w:val="5CB1114E"/>
    <w:rsid w:val="5CE345A1"/>
    <w:rsid w:val="5DE93C0D"/>
    <w:rsid w:val="5DEC2503"/>
    <w:rsid w:val="6041053C"/>
    <w:rsid w:val="61D917DB"/>
    <w:rsid w:val="627514AB"/>
    <w:rsid w:val="63E95B80"/>
    <w:rsid w:val="65A74A3D"/>
    <w:rsid w:val="671B7FAC"/>
    <w:rsid w:val="67BB6B0B"/>
    <w:rsid w:val="68C33144"/>
    <w:rsid w:val="68F77E2F"/>
    <w:rsid w:val="69497AA3"/>
    <w:rsid w:val="6ACF44E9"/>
    <w:rsid w:val="6C8D151E"/>
    <w:rsid w:val="70EF43D9"/>
    <w:rsid w:val="743E6511"/>
    <w:rsid w:val="74D809BE"/>
    <w:rsid w:val="769C415E"/>
    <w:rsid w:val="77F961D4"/>
    <w:rsid w:val="783D5DCC"/>
    <w:rsid w:val="7A0A1774"/>
    <w:rsid w:val="7ACC743B"/>
    <w:rsid w:val="7CCD148E"/>
    <w:rsid w:val="7D5C0B4E"/>
    <w:rsid w:val="7DEA08BC"/>
    <w:rsid w:val="7F69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970</Words>
  <Characters>1023</Characters>
  <Lines>23</Lines>
  <Paragraphs>6</Paragraphs>
  <TotalTime>4</TotalTime>
  <ScaleCrop>false</ScaleCrop>
  <LinksUpToDate>false</LinksUpToDate>
  <CharactersWithSpaces>1270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2019-05-20T02:58:00Z</dcterms:created>
  <dc:creator>Administrator</dc:creator>
  <cp:lastModifiedBy>张彤</cp:lastModifiedBy>
  <cp:lastPrinted>2023-03-08T08:55:16Z</cp:lastPrinted>
  <dcterms:modified xsi:type="dcterms:W3CDTF">2023-03-08T08:55:21Z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DEC640D9827844899B5B593E2DFD567E</vt:lpwstr>
  </property>
</Properties>
</file>