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4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2025-2026学年度第二学期政教处工作计划</w:t>
      </w:r>
    </w:p>
    <w:p w14:paraId="06CD5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66739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，政教处将全面贯彻党的教育方针，紧紧围绕学校“立德树人”的根本任务和年度工作要点，坚持“德育为首、育人为本、注重实效”的工作理念。以《中学生守则》和《中学生日常行为规范》为准绳，以强化常规管理为基础，以主题教育活动为载体，以校园安全为保障，着力提升学生的思想道德素养、文明礼仪素养和心理健康水平，努力构建和谐、文明、安全的校园环境，为学生的终身发展奠定坚实基础。</w:t>
      </w:r>
    </w:p>
    <w:p w14:paraId="29597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 w14:paraId="1A284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1.德育管理精细化：完善德育管理制度，实现常规管理常态化、精细化，学生违纪率明显下降，文明素养显著提升。</w:t>
      </w:r>
    </w:p>
    <w:p w14:paraId="1B97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2.队伍建设专业化：加强班主任培训与考核，提升班主任队伍的专业能力和育人水平；发挥学生干部自主管理作用。</w:t>
      </w:r>
    </w:p>
    <w:p w14:paraId="28509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3.主题活动序列化：结合重要节点和季节特点，开展序列化德育活动，打造校园德育品牌，促进学生全面发展。</w:t>
      </w:r>
    </w:p>
    <w:p w14:paraId="09DEA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.心理健康普及化：关注学生心理健康，特别是毕业年级考前心理调适，健全心理危机预防与干预机制。</w:t>
      </w:r>
    </w:p>
    <w:p w14:paraId="56BC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.家校共育协同化：密切家校联系，创新沟通方式，形成家校教育合力，营造良好的育人氛围。</w:t>
      </w:r>
    </w:p>
    <w:p w14:paraId="062B9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三、主要工作及措施</w:t>
      </w:r>
    </w:p>
    <w:p w14:paraId="0667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（一）强化德育队伍建设，提升育人能力</w:t>
      </w:r>
    </w:p>
    <w:p w14:paraId="2850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1.加强班主任队伍建设</w:t>
      </w:r>
    </w:p>
    <w:p w14:paraId="018C8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定期例会与培训：坚持双周一次班主任例会，组织理论学习、经验交流和专题研讨（如：班级文化建设、问题学生转化、家校沟通技巧等），提升班主任管理艺术。</w:t>
      </w:r>
    </w:p>
    <w:p w14:paraId="2CF5E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实施“青蓝工程”：对新班主任进行结对帮扶，通过以老带新、跟踪指导，加快青年班主任成长。</w:t>
      </w:r>
    </w:p>
    <w:p w14:paraId="5AEF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完善考核激励机制：修订《班主任工作量化考核细则》，将班级常规管理、活动开展、学生成长等纳入考核，体现多劳多得、优绩优酬，激发工作热情。</w:t>
      </w:r>
    </w:p>
    <w:p w14:paraId="1529F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2.培养学生自主管理能力</w:t>
      </w:r>
    </w:p>
    <w:p w14:paraId="5EC97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优化学生会队伍建设：学期初完成学生会换届，明确分工，加强值日干部培训，提高检查评比的公正性和实效性。</w:t>
      </w:r>
    </w:p>
    <w:p w14:paraId="7381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推行“文明监督岗”：在校园重点区域设立文明监督岗，由学生干部轮流执勤，对不文明行为进行劝导和记录。</w:t>
      </w:r>
    </w:p>
    <w:p w14:paraId="70F5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定期召开学生座谈会：听取学生对学校管理、德育活动的意见和建议，增强学生主人翁意识。</w:t>
      </w:r>
    </w:p>
    <w:p w14:paraId="2D23F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（二）狠抓常规管理，规范学生行为</w:t>
      </w:r>
    </w:p>
    <w:p w14:paraId="29C29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1.细化日常行为规范检查</w:t>
      </w:r>
    </w:p>
    <w:p w14:paraId="0CD62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一日常规检查：继续实行“日检查、周公布、月评比”制度，重点检查早读、课间秩序、眼保健操、卫生保洁、仪容仪表、迟到早退等，评比结果与“文明班级”评选挂钩。</w:t>
      </w:r>
    </w:p>
    <w:p w14:paraId="0789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专项整治活动：针对突出性问题（如：携带手机、早恋、校园欺凌苗头等）开展专项整治，通过主题班会、签订承诺书、家校联动等方式进行教育引导。</w:t>
      </w:r>
    </w:p>
    <w:p w14:paraId="563B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仪容仪表规范化：学期初集中整治，要求学生穿戴整洁、朴素大方，不染发烫发、不佩戴首饰，展现中学生良好风貌。</w:t>
      </w:r>
    </w:p>
    <w:p w14:paraId="3662E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2.加强校园环境卫生管理</w:t>
      </w:r>
    </w:p>
    <w:p w14:paraId="744F4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落实卫生责任区：划分班级卫生责任区，做到一日两扫、随时保洁，不留死角。</w:t>
      </w:r>
    </w:p>
    <w:p w14:paraId="24C7D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开展“最美教室”评比：三月份组织“最美教室”评比活动，促进班级文化建设，营造温馨和谐的学习环境。</w:t>
      </w:r>
    </w:p>
    <w:p w14:paraId="6E77A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（三）深化主题教育活动，丰富德育内涵</w:t>
      </w:r>
    </w:p>
    <w:p w14:paraId="115F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根据季节和节日特点，开展序列化主题教育活动：</w:t>
      </w:r>
    </w:p>
    <w:p w14:paraId="1C12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二月份：开学收心与规范教育月，入学教育（重温校规校纪、安全教育）。制定新学期班级计划和个人目标。</w:t>
      </w:r>
    </w:p>
    <w:p w14:paraId="727AA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三月份：文明礼仪与学雷锋活动月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“学雷锋，见行动”志愿服务活动（校园清洁、社区服务等）。开展“文明礼仪伴我行”主题班会，评选“文明礼仪之星”。</w:t>
      </w:r>
    </w:p>
    <w:p w14:paraId="05A77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四月份：缅怀先烈与爱国主义教育月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清明节祭扫烈士墓或网上祭英烈活动。爱国主义影片展播或读书征文活动。期中考试动员与考风考纪教育。</w:t>
      </w:r>
    </w:p>
    <w:p w14:paraId="513D2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五月份：青春励志与心理健康教育月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庆祝“五四”青年节系列活动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举办心理健康教育讲座（特别是针对八年级青春期、九年级考前焦虑）。</w:t>
      </w:r>
    </w:p>
    <w:p w14:paraId="5738B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六月份：理想前途与安全教育月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毕业年级考前动员、心理调适、诚信考试教育。 非毕业年级期末复习动员及考风考纪教育。</w:t>
      </w:r>
    </w:p>
    <w:p w14:paraId="79A88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七月份：社会实践与假期安全教育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组织学生暑期社会实践活动安排。布置暑假德育作业（如：读一本好书、做一件好事、学一项技能）。</w:t>
      </w:r>
    </w:p>
    <w:p w14:paraId="7DCC6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关注学生之间矛盾，做好校园防欺凌工作</w:t>
      </w:r>
    </w:p>
    <w:p w14:paraId="2BB3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关注学生间矛盾纠纷，发挥班级安全员作用，做到早发现、早介入、早化解，严防校园欺凌事件发生。加强法制教育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邀请法治副校长或法律工作者进校开展法制讲座，普及法律知识，增强学生遵纪守法意识。</w:t>
      </w:r>
    </w:p>
    <w:p w14:paraId="24C9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（五）关注心理健康，护航学生成长</w:t>
      </w:r>
    </w:p>
    <w:p w14:paraId="4D43E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1.完善心理健康教育体系</w:t>
      </w:r>
    </w:p>
    <w:p w14:paraId="721CE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发挥心理咨询室作用，定期开放，为有需要的学生提供个别咨询。开设心理健康教育课或团体辅导活动，培养学生积极乐观的心理品质。</w:t>
      </w:r>
    </w:p>
    <w:p w14:paraId="290C6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2.重点群体关爱</w:t>
      </w:r>
    </w:p>
    <w:p w14:paraId="20D6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建立特殊学生群体（留守儿童、单亲家庭、心理困扰、行为偏差等）档案，实行“一对一”帮扶机制。毕业年级考前心理辅导全覆盖，缓解考试焦虑。</w:t>
      </w:r>
    </w:p>
    <w:p w14:paraId="05965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3.心理危机干预</w:t>
      </w:r>
    </w:p>
    <w:p w14:paraId="0EF3A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健全心理危机预警与干预机制，加强班主任和任课教师心理健康知识培训，提高识别和应对能力。</w:t>
      </w:r>
    </w:p>
    <w:p w14:paraId="75ABC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（六）密切家校联系，构建协同育人</w:t>
      </w:r>
    </w:p>
    <w:p w14:paraId="65040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1.开好家长会</w:t>
      </w:r>
    </w:p>
    <w:p w14:paraId="719A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学期中召开一次全校性或年级家长会，通报学校工作，交流教育方法，听取家长意见。</w:t>
      </w:r>
    </w:p>
    <w:p w14:paraId="5CE1F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2.创新家校沟通方式</w:t>
      </w:r>
    </w:p>
    <w:p w14:paraId="4CF9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充分利用班级微信群、QQ群、学校公众号等平台，及时发布通知、分享教育资讯，加强日常沟通。继续开展家访活动，特别是对特殊学生群体进行入户走访或电话沟通，增进理解与支持。</w:t>
      </w:r>
    </w:p>
    <w:p w14:paraId="1ABA3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3.发挥家长委员会作用</w:t>
      </w:r>
    </w:p>
    <w:p w14:paraId="7B163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定期召开家长委员会会议，参与学校管理，组织家长志愿者参与学校活动（如：护学岗、活动协助等）。</w:t>
      </w:r>
    </w:p>
    <w:p w14:paraId="64E20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四、保障措施</w:t>
      </w:r>
    </w:p>
    <w:p w14:paraId="2E791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1.制度保障：健全完善各项德育管理制度，做到有章可循，依章办事。</w:t>
      </w:r>
    </w:p>
    <w:p w14:paraId="23801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2.组织保障：争取学校领导支持，协调各部门配合，形成齐抓共管的工作格局。</w:t>
      </w:r>
    </w:p>
    <w:p w14:paraId="20A2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3.评价保障：建立科学的评价体系，注重过程评价与结果评价相结合，调动师生积极性。</w:t>
      </w:r>
    </w:p>
    <w:p w14:paraId="40FD9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新学期，政教处全体人员将以饱满的热情、务实的作风，开拓创新，扎实工作，努力开创我校德育工作新局面，为学校的高质量发展贡献力量！</w:t>
      </w:r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855A3"/>
    <w:rsid w:val="343D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color w:val="auto"/>
      <w:kern w:val="2"/>
      <w:sz w:val="36"/>
      <w:szCs w:val="4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2024-10-11T05:12:00Z</dcterms:created>
  <dc:creator>DELL</dc:creator>
  <cp:lastModifiedBy>eyesforsmile</cp:lastModifiedBy>
  <dcterms:modified xsi:type="dcterms:W3CDTF">2026-02-21T08:52:11Z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C6170AFF70D64394B4A373A4DEC2386B_12</vt:lpwstr>
  </property>
  <property fmtid="{D5CDD505-2E9C-101B-9397-08002B2CF9AE}" pid="4" name="KSOTemplateDocerSaveRecord">
    <vt:lpwstr>eyJoZGlkIjoiMmExYjFhYmE3MzQ5NTk3NDEwMDNkN2ZjMTFkNmI3MDEiLCJ1c2VySWQiOiI2NDA5MzU0MTAifQ==</vt:lpwstr>
  </property>
</Properties>
</file>