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C30F" w14:textId="77777777" w:rsidR="00456B99" w:rsidRDefault="00456B99" w:rsidP="00456B99">
      <w:pPr>
        <w:ind w:leftChars="100" w:left="210" w:rightChars="100" w:right="210"/>
        <w:jc w:val="distribute"/>
        <w:rPr>
          <w:rFonts w:ascii="方正小标宋简体" w:eastAsia="方正小标宋简体" w:hAnsi="仿宋" w:hint="eastAsia"/>
          <w:bCs/>
          <w:color w:val="FF0000"/>
          <w:spacing w:val="-60"/>
          <w:w w:val="66"/>
          <w:sz w:val="110"/>
          <w:szCs w:val="110"/>
        </w:rPr>
      </w:pPr>
      <w:r>
        <w:rPr>
          <w:rFonts w:ascii="方正小标宋简体" w:eastAsia="方正小标宋简体" w:hAnsi="仿宋" w:hint="eastAsia"/>
          <w:bCs/>
          <w:color w:val="FF0000"/>
          <w:spacing w:val="-60"/>
          <w:w w:val="66"/>
          <w:sz w:val="110"/>
          <w:szCs w:val="110"/>
        </w:rPr>
        <w:t>淄博市张店区第五中学文件</w:t>
      </w:r>
    </w:p>
    <w:p w14:paraId="382A0EDC" w14:textId="79742AF7" w:rsidR="00456B99" w:rsidRDefault="00456B99" w:rsidP="00456B99">
      <w:pPr>
        <w:spacing w:line="480" w:lineRule="exact"/>
        <w:jc w:val="center"/>
        <w:rPr>
          <w:rFonts w:ascii="仿宋_GB2312" w:eastAsia="仿宋_GB2312" w:hAnsi="仿宋_GB2312" w:hint="eastAsia"/>
          <w:sz w:val="32"/>
          <w:szCs w:val="32"/>
        </w:rPr>
      </w:pPr>
      <w:r>
        <w:rPr>
          <w:rFonts w:ascii="仿宋_GB2312" w:eastAsia="仿宋_GB2312" w:hint="eastAsia"/>
          <w:bCs/>
          <w:sz w:val="36"/>
          <w:szCs w:val="36"/>
        </w:rPr>
        <w:t>校字2025</w:t>
      </w:r>
      <w:r>
        <w:rPr>
          <w:rFonts w:ascii="仿宋_GB2312" w:eastAsia="仿宋_GB2312" w:hint="eastAsia"/>
          <w:sz w:val="32"/>
          <w:szCs w:val="32"/>
        </w:rPr>
        <w:t>〔</w:t>
      </w:r>
      <w:r>
        <w:rPr>
          <w:rFonts w:ascii="仿宋_GB2312" w:eastAsia="仿宋_GB2312" w:hint="eastAsia"/>
          <w:bCs/>
          <w:sz w:val="36"/>
          <w:szCs w:val="36"/>
        </w:rPr>
        <w:t>24号</w:t>
      </w:r>
      <w:r>
        <w:rPr>
          <w:rFonts w:ascii="仿宋_GB2312" w:eastAsia="仿宋_GB2312" w:hint="eastAsia"/>
          <w:sz w:val="32"/>
          <w:szCs w:val="32"/>
        </w:rPr>
        <w:t>〕</w:t>
      </w:r>
    </w:p>
    <w:p w14:paraId="4088E3DD" w14:textId="77777777" w:rsidR="00456B99" w:rsidRDefault="00456B99" w:rsidP="00456B99">
      <w:pPr>
        <w:rPr>
          <w:rFonts w:hint="eastAsia"/>
        </w:rPr>
      </w:pPr>
    </w:p>
    <w:p w14:paraId="5C8643D9" w14:textId="3DBCB288" w:rsidR="00451DB2" w:rsidRPr="00456B99" w:rsidRDefault="00456B99" w:rsidP="00456B99">
      <w:pPr>
        <w:spacing w:line="560" w:lineRule="exact"/>
        <w:jc w:val="center"/>
        <w:rPr>
          <w:rFonts w:hint="eastAsia"/>
        </w:rPr>
      </w:pPr>
      <w:r>
        <w:rPr>
          <w:noProof/>
        </w:rPr>
        <mc:AlternateContent>
          <mc:Choice Requires="wps">
            <w:drawing>
              <wp:anchor distT="0" distB="0" distL="114300" distR="114300" simplePos="0" relativeHeight="251659264" behindDoc="0" locked="0" layoutInCell="1" allowOverlap="1" wp14:anchorId="679CF9AA" wp14:editId="0C22CFDE">
                <wp:simplePos x="0" y="0"/>
                <wp:positionH relativeFrom="column">
                  <wp:posOffset>55880</wp:posOffset>
                </wp:positionH>
                <wp:positionV relativeFrom="paragraph">
                  <wp:posOffset>83820</wp:posOffset>
                </wp:positionV>
                <wp:extent cx="5764530" cy="7620"/>
                <wp:effectExtent l="17780" t="17145" r="18415" b="22860"/>
                <wp:wrapNone/>
                <wp:docPr id="56019246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7620"/>
                        </a:xfrm>
                        <a:prstGeom prst="line">
                          <a:avLst/>
                        </a:prstGeom>
                        <a:noFill/>
                        <a:ln w="317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B87C7" id="直接连接符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6pt" to="458.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" strokecolor="red" strokeweight="2.5pt"/>
            </w:pict>
          </mc:Fallback>
        </mc:AlternateContent>
      </w:r>
    </w:p>
    <w:p w14:paraId="7D967295" w14:textId="5C484B86" w:rsidR="00E53D58" w:rsidRPr="00451DB2" w:rsidRDefault="00E53D58" w:rsidP="00F73E88">
      <w:pPr>
        <w:jc w:val="center"/>
        <w:rPr>
          <w:rFonts w:ascii="方正小标宋简体" w:eastAsia="方正小标宋简体" w:hAnsi="宋体" w:cs="宋体" w:hint="eastAsia"/>
          <w:kern w:val="0"/>
          <w:sz w:val="44"/>
          <w:szCs w:val="44"/>
        </w:rPr>
      </w:pPr>
      <w:proofErr w:type="gramStart"/>
      <w:r w:rsidRPr="00451DB2">
        <w:rPr>
          <w:rFonts w:ascii="方正小标宋简体" w:eastAsia="方正小标宋简体" w:hAnsi="宋体" w:cs="宋体" w:hint="eastAsia"/>
          <w:kern w:val="0"/>
          <w:sz w:val="44"/>
          <w:szCs w:val="44"/>
        </w:rPr>
        <w:t>张店五中</w:t>
      </w:r>
      <w:proofErr w:type="gramEnd"/>
      <w:r w:rsidRPr="00451DB2">
        <w:rPr>
          <w:rFonts w:ascii="方正小标宋简体" w:eastAsia="方正小标宋简体" w:hAnsi="宋体" w:cs="宋体" w:hint="eastAsia"/>
          <w:kern w:val="0"/>
          <w:sz w:val="44"/>
          <w:szCs w:val="44"/>
        </w:rPr>
        <w:t xml:space="preserve"> 2025-2026 学年学校工作计划</w:t>
      </w:r>
    </w:p>
    <w:p w14:paraId="0FB6B245" w14:textId="77777777" w:rsidR="00E53D58" w:rsidRPr="00451DB2" w:rsidRDefault="00E53D58" w:rsidP="00451DB2">
      <w:pPr>
        <w:ind w:firstLineChars="200" w:firstLine="640"/>
        <w:rPr>
          <w:rFonts w:ascii="黑体" w:eastAsia="黑体" w:hAnsi="黑体" w:cs="宋体" w:hint="eastAsia"/>
          <w:kern w:val="0"/>
          <w:sz w:val="32"/>
          <w:szCs w:val="32"/>
        </w:rPr>
      </w:pPr>
      <w:r w:rsidRPr="00451DB2">
        <w:rPr>
          <w:rFonts w:ascii="黑体" w:eastAsia="黑体" w:hAnsi="黑体" w:cs="宋体" w:hint="eastAsia"/>
          <w:kern w:val="0"/>
          <w:sz w:val="32"/>
          <w:szCs w:val="32"/>
        </w:rPr>
        <w:t>一、指导思想</w:t>
      </w:r>
    </w:p>
    <w:p w14:paraId="6EE1C985" w14:textId="748F376F" w:rsidR="00E53D58" w:rsidRPr="00D81721" w:rsidRDefault="00E53D58" w:rsidP="00451DB2">
      <w:pPr>
        <w:ind w:firstLineChars="200" w:firstLine="640"/>
        <w:rPr>
          <w:rFonts w:ascii="仿宋_GB2312" w:eastAsia="仿宋_GB2312" w:hint="eastAsia"/>
          <w:sz w:val="32"/>
          <w:szCs w:val="32"/>
        </w:rPr>
      </w:pPr>
      <w:r w:rsidRPr="00D81721">
        <w:rPr>
          <w:rFonts w:ascii="仿宋_GB2312" w:eastAsia="仿宋_GB2312" w:hint="eastAsia"/>
          <w:sz w:val="32"/>
          <w:szCs w:val="32"/>
        </w:rPr>
        <w:t>以习近平新时代中国特色社会主义思想和党的二十届三中全会精神为根本遵循，全面贯彻党的教育方针，落实立德树人根本任务，坚持党对教育工作的全面领导。以“高质量党建引领学校高质量发展”为核心主线，紧扣“五育融合”育人要求，统筹党建、德育、教学、科研、安全、后勤等各项工作，全面打造“清廉校园”，构建“党建引领、五育并举、协同育人、安全有序”的办学格局，为学生全面发展、教师专业成长、学校持续进步奠定坚实基础。</w:t>
      </w:r>
    </w:p>
    <w:p w14:paraId="66FCE5F4" w14:textId="77777777" w:rsidR="00E53D58" w:rsidRPr="00451DB2" w:rsidRDefault="00E53D58" w:rsidP="00451DB2">
      <w:pPr>
        <w:ind w:firstLineChars="200" w:firstLine="640"/>
        <w:rPr>
          <w:rFonts w:ascii="黑体" w:eastAsia="黑体" w:hAnsi="黑体" w:cs="宋体" w:hint="eastAsia"/>
          <w:kern w:val="0"/>
          <w:sz w:val="32"/>
          <w:szCs w:val="32"/>
        </w:rPr>
      </w:pPr>
      <w:r w:rsidRPr="00451DB2">
        <w:rPr>
          <w:rFonts w:ascii="黑体" w:eastAsia="黑体" w:hAnsi="黑体" w:cs="宋体" w:hint="eastAsia"/>
          <w:kern w:val="0"/>
          <w:sz w:val="32"/>
          <w:szCs w:val="32"/>
        </w:rPr>
        <w:t>二、总体工作目标</w:t>
      </w:r>
    </w:p>
    <w:p w14:paraId="0F0EBE8D" w14:textId="40B6309A" w:rsidR="00E53D58" w:rsidRPr="00D81721" w:rsidRDefault="00E53D58" w:rsidP="00451DB2">
      <w:pPr>
        <w:ind w:firstLineChars="200" w:firstLine="640"/>
        <w:rPr>
          <w:rFonts w:ascii="仿宋_GB2312" w:eastAsia="仿宋_GB2312" w:hint="eastAsia"/>
          <w:sz w:val="32"/>
          <w:szCs w:val="32"/>
        </w:rPr>
      </w:pPr>
      <w:r w:rsidRPr="00D81721">
        <w:rPr>
          <w:rFonts w:ascii="仿宋_GB2312" w:eastAsia="仿宋_GB2312" w:hint="eastAsia"/>
          <w:sz w:val="32"/>
          <w:szCs w:val="32"/>
        </w:rPr>
        <w:t>1.党建引领提质：深化党建品牌影响力，实现党建与教育教学、师德师风、清廉建设深度融合，党组织凝聚力和战斗力显著增强。</w:t>
      </w:r>
    </w:p>
    <w:p w14:paraId="43B0D2D5" w14:textId="354E9C07" w:rsidR="00E53D58" w:rsidRPr="00D81721" w:rsidRDefault="00E53D58" w:rsidP="00451DB2">
      <w:pPr>
        <w:ind w:firstLineChars="200" w:firstLine="640"/>
        <w:rPr>
          <w:rFonts w:ascii="仿宋_GB2312" w:eastAsia="仿宋_GB2312" w:hint="eastAsia"/>
          <w:sz w:val="32"/>
          <w:szCs w:val="32"/>
        </w:rPr>
      </w:pPr>
      <w:r w:rsidRPr="00D81721">
        <w:rPr>
          <w:rFonts w:ascii="仿宋_GB2312" w:eastAsia="仿宋_GB2312" w:hint="eastAsia"/>
          <w:sz w:val="32"/>
          <w:szCs w:val="32"/>
        </w:rPr>
        <w:t>2.德育实效提升：完善 “价值引领+素养提升+文化浸润+实</w:t>
      </w:r>
      <w:r w:rsidRPr="00D81721">
        <w:rPr>
          <w:rFonts w:ascii="仿宋_GB2312" w:eastAsia="仿宋_GB2312" w:hint="eastAsia"/>
          <w:sz w:val="32"/>
          <w:szCs w:val="32"/>
        </w:rPr>
        <w:lastRenderedPageBreak/>
        <w:t>践育人”德育体系，学生行为规范合格率达 100%，心理健康建档率和</w:t>
      </w:r>
      <w:proofErr w:type="gramStart"/>
      <w:r w:rsidRPr="00D81721">
        <w:rPr>
          <w:rFonts w:ascii="仿宋_GB2312" w:eastAsia="仿宋_GB2312" w:hint="eastAsia"/>
          <w:sz w:val="32"/>
          <w:szCs w:val="32"/>
        </w:rPr>
        <w:t>帮扶率</w:t>
      </w:r>
      <w:proofErr w:type="gramEnd"/>
      <w:r w:rsidRPr="00D81721">
        <w:rPr>
          <w:rFonts w:ascii="仿宋_GB2312" w:eastAsia="仿宋_GB2312" w:hint="eastAsia"/>
          <w:sz w:val="32"/>
          <w:szCs w:val="32"/>
        </w:rPr>
        <w:t>达 100%。</w:t>
      </w:r>
    </w:p>
    <w:p w14:paraId="71950447" w14:textId="23C49861" w:rsidR="00E53D58" w:rsidRPr="00D81721" w:rsidRDefault="00E53D58" w:rsidP="00451DB2">
      <w:pPr>
        <w:ind w:firstLineChars="200" w:firstLine="640"/>
        <w:rPr>
          <w:rFonts w:ascii="仿宋_GB2312" w:eastAsia="仿宋_GB2312" w:hint="eastAsia"/>
          <w:sz w:val="32"/>
          <w:szCs w:val="32"/>
        </w:rPr>
      </w:pPr>
      <w:r w:rsidRPr="00D81721">
        <w:rPr>
          <w:rFonts w:ascii="仿宋_GB2312" w:eastAsia="仿宋_GB2312" w:hint="eastAsia"/>
          <w:sz w:val="32"/>
          <w:szCs w:val="32"/>
        </w:rPr>
        <w:t>3.教学质量提优：优化教学常规管理，深化课程思政和分层教学改革，学生学业水平稳步提升，教师教学能力持续增强。</w:t>
      </w:r>
    </w:p>
    <w:p w14:paraId="7CD1FBE5" w14:textId="481680ED" w:rsidR="00E53D58" w:rsidRPr="00D81721" w:rsidRDefault="00E53D58" w:rsidP="00451DB2">
      <w:pPr>
        <w:ind w:firstLineChars="200" w:firstLine="640"/>
        <w:rPr>
          <w:rFonts w:ascii="仿宋_GB2312" w:eastAsia="仿宋_GB2312" w:hint="eastAsia"/>
          <w:sz w:val="32"/>
          <w:szCs w:val="32"/>
        </w:rPr>
      </w:pPr>
      <w:r w:rsidRPr="00D81721">
        <w:rPr>
          <w:rFonts w:ascii="仿宋_GB2312" w:eastAsia="仿宋_GB2312" w:hint="eastAsia"/>
          <w:sz w:val="32"/>
          <w:szCs w:val="32"/>
        </w:rPr>
        <w:t>4.科研赋能提速：推进校本教研和教师梯队建设，培育优质课堂和科研成果，新教师适应期缩短，骨干教师引领作用凸显。</w:t>
      </w:r>
    </w:p>
    <w:p w14:paraId="1EB973CF" w14:textId="225CED13" w:rsidR="00E53D58" w:rsidRPr="00D81721" w:rsidRDefault="00E53D58" w:rsidP="00451DB2">
      <w:pPr>
        <w:ind w:firstLineChars="200" w:firstLine="640"/>
        <w:rPr>
          <w:rFonts w:ascii="仿宋_GB2312" w:eastAsia="仿宋_GB2312" w:hint="eastAsia"/>
          <w:sz w:val="32"/>
          <w:szCs w:val="32"/>
        </w:rPr>
      </w:pPr>
      <w:r w:rsidRPr="00D81721">
        <w:rPr>
          <w:rFonts w:ascii="仿宋_GB2312" w:eastAsia="仿宋_GB2312" w:hint="eastAsia"/>
          <w:sz w:val="32"/>
          <w:szCs w:val="32"/>
        </w:rPr>
        <w:t>5.安全防线筑牢：实现校园</w:t>
      </w:r>
      <w:proofErr w:type="gramStart"/>
      <w:r w:rsidRPr="00D81721">
        <w:rPr>
          <w:rFonts w:ascii="仿宋_GB2312" w:eastAsia="仿宋_GB2312" w:hint="eastAsia"/>
          <w:sz w:val="32"/>
          <w:szCs w:val="32"/>
        </w:rPr>
        <w:t>安全零</w:t>
      </w:r>
      <w:proofErr w:type="gramEnd"/>
      <w:r w:rsidRPr="00D81721">
        <w:rPr>
          <w:rFonts w:ascii="仿宋_GB2312" w:eastAsia="仿宋_GB2312" w:hint="eastAsia"/>
          <w:sz w:val="32"/>
          <w:szCs w:val="32"/>
        </w:rPr>
        <w:t>事故，安全知识知晓率达 100%，应急演练常态化、规范化。</w:t>
      </w:r>
    </w:p>
    <w:p w14:paraId="4B9C8A2A" w14:textId="61FFB7BC" w:rsidR="00E53D58" w:rsidRPr="00D81721" w:rsidRDefault="00E53D58" w:rsidP="00451DB2">
      <w:pPr>
        <w:ind w:firstLineChars="200" w:firstLine="640"/>
        <w:rPr>
          <w:rFonts w:ascii="仿宋_GB2312" w:eastAsia="仿宋_GB2312" w:hint="eastAsia"/>
          <w:sz w:val="32"/>
          <w:szCs w:val="32"/>
        </w:rPr>
      </w:pPr>
      <w:r w:rsidRPr="00D81721">
        <w:rPr>
          <w:rFonts w:ascii="仿宋_GB2312" w:eastAsia="仿宋_GB2312" w:hint="eastAsia"/>
          <w:sz w:val="32"/>
          <w:szCs w:val="32"/>
        </w:rPr>
        <w:t>6.服务保障提效：后勤服务精准对接教学需求，清廉校园建设成效显著，师生满意度达 95% 以上。</w:t>
      </w:r>
    </w:p>
    <w:p w14:paraId="1CF9E75A" w14:textId="77777777" w:rsidR="00BE16E7" w:rsidRDefault="00E53D58" w:rsidP="00BE16E7">
      <w:pPr>
        <w:ind w:firstLineChars="200" w:firstLine="640"/>
        <w:rPr>
          <w:rFonts w:ascii="黑体" w:eastAsia="黑体" w:hAnsi="黑体" w:cs="宋体" w:hint="eastAsia"/>
          <w:kern w:val="0"/>
          <w:sz w:val="32"/>
          <w:szCs w:val="32"/>
        </w:rPr>
      </w:pPr>
      <w:r w:rsidRPr="00451DB2">
        <w:rPr>
          <w:rFonts w:ascii="黑体" w:eastAsia="黑体" w:hAnsi="黑体" w:cs="宋体" w:hint="eastAsia"/>
          <w:kern w:val="0"/>
          <w:sz w:val="32"/>
          <w:szCs w:val="32"/>
        </w:rPr>
        <w:t>三、重点工作任务与部门协同举措</w:t>
      </w:r>
    </w:p>
    <w:p w14:paraId="2F8C6D66" w14:textId="4AD30880" w:rsidR="00E53D58" w:rsidRPr="00BE16E7" w:rsidRDefault="00E53D58" w:rsidP="00BE16E7">
      <w:pPr>
        <w:ind w:firstLineChars="200" w:firstLine="640"/>
        <w:rPr>
          <w:rFonts w:ascii="黑体" w:eastAsia="黑体" w:hAnsi="黑体" w:cs="宋体" w:hint="eastAsia"/>
          <w:kern w:val="0"/>
          <w:sz w:val="32"/>
          <w:szCs w:val="32"/>
        </w:rPr>
      </w:pPr>
      <w:r w:rsidRPr="009A4A8D">
        <w:rPr>
          <w:rFonts w:ascii="楷体_GB2312" w:eastAsia="楷体_GB2312" w:hAnsi="宋体" w:cs="宋体" w:hint="eastAsia"/>
          <w:kern w:val="0"/>
          <w:sz w:val="32"/>
          <w:szCs w:val="32"/>
        </w:rPr>
        <w:t>（一）强化党建引领，凝聚发展合力</w:t>
      </w:r>
    </w:p>
    <w:p w14:paraId="361225EA" w14:textId="5A200234" w:rsidR="00E53D58" w:rsidRPr="009A4A8D" w:rsidRDefault="00E53D58" w:rsidP="009A4A8D">
      <w:pPr>
        <w:ind w:firstLineChars="200" w:firstLine="640"/>
        <w:rPr>
          <w:rFonts w:ascii="宋体" w:eastAsia="宋体" w:hAnsi="宋体" w:cs="宋体" w:hint="eastAsia"/>
          <w:kern w:val="0"/>
          <w:sz w:val="32"/>
          <w:szCs w:val="32"/>
        </w:rPr>
      </w:pPr>
      <w:r w:rsidRPr="009A4A8D">
        <w:rPr>
          <w:rFonts w:ascii="宋体" w:eastAsia="宋体" w:hAnsi="宋体" w:cs="宋体" w:hint="eastAsia"/>
          <w:kern w:val="0"/>
          <w:sz w:val="32"/>
          <w:szCs w:val="32"/>
        </w:rPr>
        <w:t>1. 深化党建品牌建设</w:t>
      </w:r>
      <w:r w:rsidR="009A4A8D">
        <w:rPr>
          <w:rFonts w:ascii="宋体" w:eastAsia="宋体" w:hAnsi="宋体" w:cs="宋体" w:hint="eastAsia"/>
          <w:kern w:val="0"/>
          <w:sz w:val="32"/>
          <w:szCs w:val="32"/>
        </w:rPr>
        <w:t>。</w:t>
      </w:r>
      <w:r w:rsidR="009A4A8D">
        <w:rPr>
          <w:rFonts w:ascii="仿宋_GB2312" w:eastAsia="仿宋_GB2312" w:hint="eastAsia"/>
          <w:sz w:val="32"/>
          <w:szCs w:val="32"/>
        </w:rPr>
        <w:t>学校党总支</w:t>
      </w:r>
      <w:r w:rsidRPr="00D81721">
        <w:rPr>
          <w:rFonts w:ascii="仿宋_GB2312" w:eastAsia="仿宋_GB2312" w:hint="eastAsia"/>
          <w:sz w:val="32"/>
          <w:szCs w:val="32"/>
        </w:rPr>
        <w:t>牵头，团委、少先队、政教处协同开展“岗位争先，强国有我”主题活动：党员教师在教学、管理、服务岗位亮身份，团委组织团员志愿服务，少先队开展“红领巾巡讲团”“党员讲队课”活动，形成“党建带团建、团建促队建”的联动机制。</w:t>
      </w:r>
      <w:r w:rsidRPr="00D81721">
        <w:rPr>
          <w:rFonts w:ascii="仿宋_GB2312" w:eastAsia="仿宋_GB2312" w:hint="eastAsia"/>
          <w:sz w:val="32"/>
          <w:szCs w:val="32"/>
        </w:rPr>
        <w:tab/>
        <w:t>政教处、教科研处配合，打造红色</w:t>
      </w:r>
      <w:proofErr w:type="gramStart"/>
      <w:r w:rsidRPr="00D81721">
        <w:rPr>
          <w:rFonts w:ascii="仿宋_GB2312" w:eastAsia="仿宋_GB2312" w:hint="eastAsia"/>
          <w:sz w:val="32"/>
          <w:szCs w:val="32"/>
        </w:rPr>
        <w:t>研</w:t>
      </w:r>
      <w:proofErr w:type="gramEnd"/>
      <w:r w:rsidRPr="00D81721">
        <w:rPr>
          <w:rFonts w:ascii="仿宋_GB2312" w:eastAsia="仿宋_GB2312" w:hint="eastAsia"/>
          <w:sz w:val="32"/>
          <w:szCs w:val="32"/>
        </w:rPr>
        <w:t>学、</w:t>
      </w:r>
      <w:proofErr w:type="gramStart"/>
      <w:r w:rsidRPr="00D81721">
        <w:rPr>
          <w:rFonts w:ascii="仿宋_GB2312" w:eastAsia="仿宋_GB2312" w:hint="eastAsia"/>
          <w:sz w:val="32"/>
          <w:szCs w:val="32"/>
        </w:rPr>
        <w:t>思政主题</w:t>
      </w:r>
      <w:proofErr w:type="gramEnd"/>
      <w:r w:rsidRPr="00D81721">
        <w:rPr>
          <w:rFonts w:ascii="仿宋_GB2312" w:eastAsia="仿宋_GB2312" w:hint="eastAsia"/>
          <w:sz w:val="32"/>
          <w:szCs w:val="32"/>
        </w:rPr>
        <w:t>宣讲等品牌项目，将品牌活动与德育实践、课堂教学有机结合，形成可复制的经验成果。各部门联合宣传，通过校园广播、公众号、宣传栏等平台，每月推送党建</w:t>
      </w:r>
      <w:proofErr w:type="gramStart"/>
      <w:r w:rsidRPr="00D81721">
        <w:rPr>
          <w:rFonts w:ascii="仿宋_GB2312" w:eastAsia="仿宋_GB2312" w:hint="eastAsia"/>
          <w:sz w:val="32"/>
          <w:szCs w:val="32"/>
        </w:rPr>
        <w:t>品牌成效</w:t>
      </w:r>
      <w:proofErr w:type="gramEnd"/>
      <w:r w:rsidRPr="00D81721">
        <w:rPr>
          <w:rFonts w:ascii="仿宋_GB2312" w:eastAsia="仿宋_GB2312" w:hint="eastAsia"/>
          <w:sz w:val="32"/>
          <w:szCs w:val="32"/>
        </w:rPr>
        <w:t>和党员先进事迹，扩大品牌辐射效应。</w:t>
      </w:r>
    </w:p>
    <w:p w14:paraId="64161B43" w14:textId="5FF5AC00" w:rsidR="00E53D58" w:rsidRPr="009A4A8D" w:rsidRDefault="00E53D58" w:rsidP="009A4A8D">
      <w:pPr>
        <w:ind w:firstLineChars="200" w:firstLine="640"/>
        <w:rPr>
          <w:rFonts w:ascii="宋体" w:eastAsia="宋体" w:hAnsi="宋体" w:cs="宋体" w:hint="eastAsia"/>
          <w:kern w:val="0"/>
          <w:sz w:val="32"/>
          <w:szCs w:val="32"/>
        </w:rPr>
      </w:pPr>
      <w:r w:rsidRPr="009A4A8D">
        <w:rPr>
          <w:rFonts w:ascii="宋体" w:eastAsia="宋体" w:hAnsi="宋体" w:cs="宋体" w:hint="eastAsia"/>
          <w:kern w:val="0"/>
          <w:sz w:val="32"/>
          <w:szCs w:val="32"/>
        </w:rPr>
        <w:lastRenderedPageBreak/>
        <w:t>2. 党建赋能师德师风</w:t>
      </w:r>
      <w:r w:rsidR="009A4A8D">
        <w:rPr>
          <w:rFonts w:ascii="宋体" w:eastAsia="宋体" w:hAnsi="宋体" w:cs="宋体" w:hint="eastAsia"/>
          <w:kern w:val="0"/>
          <w:sz w:val="32"/>
          <w:szCs w:val="32"/>
        </w:rPr>
        <w:t>。</w:t>
      </w:r>
      <w:r w:rsidR="009A4A8D">
        <w:rPr>
          <w:rFonts w:ascii="仿宋_GB2312" w:eastAsia="仿宋_GB2312" w:hint="eastAsia"/>
          <w:sz w:val="32"/>
          <w:szCs w:val="32"/>
        </w:rPr>
        <w:t>学校党总支</w:t>
      </w:r>
      <w:r w:rsidRPr="00D81721">
        <w:rPr>
          <w:rFonts w:ascii="仿宋_GB2312" w:eastAsia="仿宋_GB2312" w:hint="eastAsia"/>
          <w:sz w:val="32"/>
          <w:szCs w:val="32"/>
        </w:rPr>
        <w:t>统筹，工会、教科研处协同构建常态化学习机制：党员教师带头学习《习近平文化思想学习纲要》，工会开设“师德传承</w:t>
      </w:r>
      <w:r w:rsidRPr="00D81721">
        <w:rPr>
          <w:rFonts w:ascii="微软雅黑" w:eastAsia="微软雅黑" w:hAnsi="微软雅黑" w:cs="微软雅黑" w:hint="eastAsia"/>
          <w:sz w:val="32"/>
          <w:szCs w:val="32"/>
        </w:rPr>
        <w:t>・</w:t>
      </w:r>
      <w:r w:rsidRPr="00D81721">
        <w:rPr>
          <w:rFonts w:ascii="仿宋_GB2312" w:eastAsia="仿宋_GB2312" w:hAnsi="等线" w:cs="等线" w:hint="eastAsia"/>
          <w:sz w:val="32"/>
          <w:szCs w:val="32"/>
        </w:rPr>
        <w:t>匠心筑梦”</w:t>
      </w:r>
      <w:r w:rsidRPr="00D81721">
        <w:rPr>
          <w:rFonts w:ascii="仿宋_GB2312" w:eastAsia="仿宋_GB2312" w:hint="eastAsia"/>
          <w:sz w:val="32"/>
          <w:szCs w:val="32"/>
        </w:rPr>
        <w:t>专栏，教科研处将师德教育融入教师培训，实现全体教师学习参与率100%。政教处、工会联合选树师德典型，挖掘党员教师教书育人先进事迹，通过班主任沙龙、教师论坛等形式宣传推广，营造“崇尚师德、争做表率”氛围。工会建立师德反馈通道，畅通师生、家长监督渠道，健全师德考核评价机制。</w:t>
      </w:r>
    </w:p>
    <w:p w14:paraId="05D4746D" w14:textId="70E017E3" w:rsidR="00E53D58" w:rsidRPr="00BE16E7" w:rsidRDefault="00E53D58" w:rsidP="00BE16E7">
      <w:pPr>
        <w:ind w:firstLineChars="200" w:firstLine="640"/>
        <w:rPr>
          <w:rFonts w:ascii="宋体" w:eastAsia="宋体" w:hAnsi="宋体" w:cs="宋体" w:hint="eastAsia"/>
          <w:kern w:val="0"/>
          <w:sz w:val="32"/>
          <w:szCs w:val="32"/>
        </w:rPr>
      </w:pPr>
      <w:r w:rsidRPr="00BE16E7">
        <w:rPr>
          <w:rFonts w:ascii="宋体" w:eastAsia="宋体" w:hAnsi="宋体" w:cs="宋体" w:hint="eastAsia"/>
          <w:kern w:val="0"/>
          <w:sz w:val="32"/>
          <w:szCs w:val="32"/>
        </w:rPr>
        <w:t>3. 推进清廉校园建设</w:t>
      </w:r>
      <w:r w:rsidR="00BE16E7">
        <w:rPr>
          <w:rFonts w:ascii="宋体" w:eastAsia="宋体" w:hAnsi="宋体" w:cs="宋体" w:hint="eastAsia"/>
          <w:kern w:val="0"/>
          <w:sz w:val="32"/>
          <w:szCs w:val="32"/>
        </w:rPr>
        <w:t>。</w:t>
      </w:r>
      <w:r w:rsidR="00BE16E7">
        <w:rPr>
          <w:rFonts w:ascii="仿宋_GB2312" w:eastAsia="仿宋_GB2312" w:hint="eastAsia"/>
          <w:sz w:val="32"/>
          <w:szCs w:val="32"/>
        </w:rPr>
        <w:t>党总支</w:t>
      </w:r>
      <w:r w:rsidRPr="00D81721">
        <w:rPr>
          <w:rFonts w:ascii="仿宋_GB2312" w:eastAsia="仿宋_GB2312" w:hint="eastAsia"/>
          <w:sz w:val="32"/>
          <w:szCs w:val="32"/>
        </w:rPr>
        <w:t>牵头，总务处、教务处、政教处联合梳理招生、采购、收费、职称评定等重点领域廉政风险点，完善防控措施。政教处将廉洁教育融入德育课程，开展“廉洁故事分享会”“廉洁书画展”；工会、教务处组织教师廉洁从教承诺和廉政警示教育各1次，实现廉洁教育全覆盖。总务处规范物品采购、膳食经费管理流程，实行“三方比价、双人验收、公开公示”制度，打造“校风清朗、师风清正、学风清新”的校园环境。</w:t>
      </w:r>
    </w:p>
    <w:p w14:paraId="42831D7D" w14:textId="77777777" w:rsidR="00E53D58" w:rsidRPr="00BE16E7" w:rsidRDefault="00E53D58" w:rsidP="00BE16E7">
      <w:pPr>
        <w:ind w:firstLineChars="200" w:firstLine="640"/>
        <w:rPr>
          <w:rFonts w:ascii="楷体_GB2312" w:eastAsia="楷体_GB2312" w:hAnsi="宋体" w:cs="宋体" w:hint="eastAsia"/>
          <w:kern w:val="0"/>
          <w:sz w:val="32"/>
          <w:szCs w:val="32"/>
        </w:rPr>
      </w:pPr>
      <w:r w:rsidRPr="00BE16E7">
        <w:rPr>
          <w:rFonts w:ascii="楷体_GB2312" w:eastAsia="楷体_GB2312" w:hAnsi="宋体" w:cs="宋体" w:hint="eastAsia"/>
          <w:kern w:val="0"/>
          <w:sz w:val="32"/>
          <w:szCs w:val="32"/>
        </w:rPr>
        <w:t>（二）抓实德育工作，培育时代新人</w:t>
      </w:r>
    </w:p>
    <w:p w14:paraId="7A9BCACB" w14:textId="059D7176" w:rsidR="00E53D58" w:rsidRPr="00BE16E7" w:rsidRDefault="00E53D58" w:rsidP="00BE16E7">
      <w:pPr>
        <w:ind w:firstLineChars="200" w:firstLine="640"/>
        <w:rPr>
          <w:rFonts w:ascii="宋体" w:eastAsia="宋体" w:hAnsi="宋体" w:cs="宋体" w:hint="eastAsia"/>
          <w:kern w:val="0"/>
          <w:sz w:val="32"/>
          <w:szCs w:val="32"/>
        </w:rPr>
      </w:pPr>
      <w:r w:rsidRPr="00BE16E7">
        <w:rPr>
          <w:rFonts w:ascii="宋体" w:eastAsia="宋体" w:hAnsi="宋体" w:cs="宋体" w:hint="eastAsia"/>
          <w:kern w:val="0"/>
          <w:sz w:val="32"/>
          <w:szCs w:val="32"/>
        </w:rPr>
        <w:t>1.丰富德育实践活动</w:t>
      </w:r>
      <w:r w:rsidR="00BE16E7">
        <w:rPr>
          <w:rFonts w:ascii="宋体" w:eastAsia="宋体" w:hAnsi="宋体" w:cs="宋体" w:hint="eastAsia"/>
          <w:kern w:val="0"/>
          <w:sz w:val="32"/>
          <w:szCs w:val="32"/>
        </w:rPr>
        <w:t>。</w:t>
      </w:r>
      <w:r w:rsidRPr="00D81721">
        <w:rPr>
          <w:rFonts w:ascii="仿宋_GB2312" w:eastAsia="仿宋_GB2312" w:hint="eastAsia"/>
          <w:sz w:val="32"/>
          <w:szCs w:val="32"/>
        </w:rPr>
        <w:t>政教处统筹，团委、少先队配合开展特色活动：初一入学礼、军训，初三年级十四岁生日庆典（结合语文组“亲人小传”活动），运动会开幕式班级展演，各年级主题德育活动。团委、少先队结合重大节日开展主题教育：国庆节 “向国旗敬礼”，国家</w:t>
      </w:r>
      <w:proofErr w:type="gramStart"/>
      <w:r w:rsidRPr="00D81721">
        <w:rPr>
          <w:rFonts w:ascii="仿宋_GB2312" w:eastAsia="仿宋_GB2312" w:hint="eastAsia"/>
          <w:sz w:val="32"/>
          <w:szCs w:val="32"/>
        </w:rPr>
        <w:t>公祭日</w:t>
      </w:r>
      <w:proofErr w:type="gramEnd"/>
      <w:r w:rsidRPr="00D81721">
        <w:rPr>
          <w:rFonts w:ascii="仿宋_GB2312" w:eastAsia="仿宋_GB2312" w:hint="eastAsia"/>
          <w:sz w:val="32"/>
          <w:szCs w:val="32"/>
        </w:rPr>
        <w:t xml:space="preserve"> “铭记历史，振兴中华”，国际志愿者日</w:t>
      </w:r>
      <w:r w:rsidRPr="00D81721">
        <w:rPr>
          <w:rFonts w:ascii="仿宋_GB2312" w:eastAsia="仿宋_GB2312" w:hint="eastAsia"/>
          <w:sz w:val="32"/>
          <w:szCs w:val="32"/>
        </w:rPr>
        <w:lastRenderedPageBreak/>
        <w:t>志愿服务等，强化学生爱国情怀和社会责任感。</w:t>
      </w:r>
    </w:p>
    <w:p w14:paraId="4FA5A6D9" w14:textId="3E2B4F2D" w:rsidR="00E53D58" w:rsidRPr="00D81721" w:rsidRDefault="00E53D58" w:rsidP="00BE16E7">
      <w:pPr>
        <w:ind w:firstLineChars="200" w:firstLine="640"/>
        <w:rPr>
          <w:rFonts w:ascii="仿宋_GB2312" w:eastAsia="仿宋_GB2312" w:hint="eastAsia"/>
          <w:sz w:val="32"/>
          <w:szCs w:val="32"/>
        </w:rPr>
      </w:pPr>
      <w:r w:rsidRPr="00BE16E7">
        <w:rPr>
          <w:rFonts w:ascii="宋体" w:eastAsia="宋体" w:hAnsi="宋体" w:cs="宋体" w:hint="eastAsia"/>
          <w:kern w:val="0"/>
          <w:sz w:val="32"/>
          <w:szCs w:val="32"/>
        </w:rPr>
        <w:t>2. 强化德育队伍建设</w:t>
      </w:r>
      <w:r w:rsidR="00BE16E7" w:rsidRPr="00BE16E7">
        <w:rPr>
          <w:rFonts w:ascii="宋体" w:eastAsia="宋体" w:hAnsi="宋体" w:cs="宋体" w:hint="eastAsia"/>
          <w:kern w:val="0"/>
          <w:sz w:val="32"/>
          <w:szCs w:val="32"/>
        </w:rPr>
        <w:t>。</w:t>
      </w:r>
      <w:r w:rsidRPr="00D81721">
        <w:rPr>
          <w:rFonts w:ascii="仿宋_GB2312" w:eastAsia="仿宋_GB2312" w:hint="eastAsia"/>
          <w:sz w:val="32"/>
          <w:szCs w:val="32"/>
        </w:rPr>
        <w:t>政教处成立班主任工作项目组，制定工作流程，通过专题讲座、优秀案例学习、主题班会评比、育人故事分享等提升班主任专业能力。教科研处将班主任培训纳入教师梯队建设，工会开展班主任心理疏导、能量提升活动，协同打造高素质德育队伍。实行三级学生管理：学生会负责学生自治检查，年级组</w:t>
      </w:r>
      <w:proofErr w:type="gramStart"/>
      <w:r w:rsidRPr="00D81721">
        <w:rPr>
          <w:rFonts w:ascii="仿宋_GB2312" w:eastAsia="仿宋_GB2312" w:hint="eastAsia"/>
          <w:sz w:val="32"/>
          <w:szCs w:val="32"/>
        </w:rPr>
        <w:t>设文明</w:t>
      </w:r>
      <w:proofErr w:type="gramEnd"/>
      <w:r w:rsidRPr="00D81721">
        <w:rPr>
          <w:rFonts w:ascii="仿宋_GB2312" w:eastAsia="仿宋_GB2312" w:hint="eastAsia"/>
          <w:sz w:val="32"/>
          <w:szCs w:val="32"/>
        </w:rPr>
        <w:t>监督岗每日巡视，政教处全面考核，将结果纳入班级量化评价。</w:t>
      </w:r>
    </w:p>
    <w:p w14:paraId="163C3E43" w14:textId="24E86830" w:rsidR="00E53D58" w:rsidRPr="009C36FA" w:rsidRDefault="00E53D58" w:rsidP="009C36FA">
      <w:pPr>
        <w:ind w:firstLineChars="200" w:firstLine="640"/>
        <w:rPr>
          <w:rFonts w:ascii="宋体" w:eastAsia="宋体" w:hAnsi="宋体" w:cs="宋体" w:hint="eastAsia"/>
          <w:kern w:val="0"/>
          <w:sz w:val="32"/>
          <w:szCs w:val="32"/>
        </w:rPr>
      </w:pPr>
      <w:r w:rsidRPr="00D81721">
        <w:rPr>
          <w:rFonts w:ascii="仿宋_GB2312" w:eastAsia="仿宋_GB2312" w:hint="eastAsia"/>
          <w:sz w:val="32"/>
          <w:szCs w:val="32"/>
        </w:rPr>
        <w:t>3</w:t>
      </w:r>
      <w:r w:rsidRPr="009C36FA">
        <w:rPr>
          <w:rFonts w:ascii="宋体" w:eastAsia="宋体" w:hAnsi="宋体" w:cs="宋体" w:hint="eastAsia"/>
          <w:kern w:val="0"/>
          <w:sz w:val="32"/>
          <w:szCs w:val="32"/>
        </w:rPr>
        <w:t>.</w:t>
      </w:r>
      <w:proofErr w:type="gramStart"/>
      <w:r w:rsidRPr="009C36FA">
        <w:rPr>
          <w:rFonts w:ascii="宋体" w:eastAsia="宋体" w:hAnsi="宋体" w:cs="宋体" w:hint="eastAsia"/>
          <w:kern w:val="0"/>
          <w:sz w:val="32"/>
          <w:szCs w:val="32"/>
        </w:rPr>
        <w:t>深化家校社</w:t>
      </w:r>
      <w:proofErr w:type="gramEnd"/>
      <w:r w:rsidRPr="009C36FA">
        <w:rPr>
          <w:rFonts w:ascii="宋体" w:eastAsia="宋体" w:hAnsi="宋体" w:cs="宋体" w:hint="eastAsia"/>
          <w:kern w:val="0"/>
          <w:sz w:val="32"/>
          <w:szCs w:val="32"/>
        </w:rPr>
        <w:t>协同育人</w:t>
      </w:r>
      <w:r w:rsidR="009C36FA">
        <w:rPr>
          <w:rFonts w:ascii="宋体" w:eastAsia="宋体" w:hAnsi="宋体" w:cs="宋体" w:hint="eastAsia"/>
          <w:kern w:val="0"/>
          <w:sz w:val="32"/>
          <w:szCs w:val="32"/>
        </w:rPr>
        <w:t>。</w:t>
      </w:r>
      <w:r w:rsidRPr="00D81721">
        <w:rPr>
          <w:rFonts w:ascii="仿宋_GB2312" w:eastAsia="仿宋_GB2312" w:hint="eastAsia"/>
          <w:sz w:val="32"/>
          <w:szCs w:val="32"/>
        </w:rPr>
        <w:t>政教处依托家庭教育讲师团队，开展青春期沟通、亲子关系搭建等专题讲座，借力家长会、家长开放日拉近家校距离。少先队完善家校社合作机制，组织学生参与社区实践、校外志愿服务，邀请校外辅导员开展特色活动，拓宽育人渠道。政教处联合淄博市医师团队，开展教师压力疏导、职业健康防护讲座，实现师生健康双向守护。</w:t>
      </w:r>
    </w:p>
    <w:p w14:paraId="202D538E" w14:textId="77777777" w:rsidR="00E53D58" w:rsidRPr="009C36FA" w:rsidRDefault="00E53D58" w:rsidP="009C36FA">
      <w:pPr>
        <w:ind w:firstLineChars="200" w:firstLine="640"/>
        <w:rPr>
          <w:rFonts w:ascii="楷体_GB2312" w:eastAsia="楷体_GB2312" w:hAnsi="宋体" w:cs="宋体" w:hint="eastAsia"/>
          <w:kern w:val="0"/>
          <w:sz w:val="32"/>
          <w:szCs w:val="32"/>
        </w:rPr>
      </w:pPr>
      <w:r w:rsidRPr="009C36FA">
        <w:rPr>
          <w:rFonts w:ascii="楷体_GB2312" w:eastAsia="楷体_GB2312" w:hAnsi="宋体" w:cs="宋体" w:hint="eastAsia"/>
          <w:kern w:val="0"/>
          <w:sz w:val="32"/>
          <w:szCs w:val="32"/>
        </w:rPr>
        <w:t>（三）优化教学管理，提升教学质量</w:t>
      </w:r>
    </w:p>
    <w:p w14:paraId="06226ED2" w14:textId="418E558D" w:rsidR="00E53D58" w:rsidRPr="00D81721" w:rsidRDefault="00E53D58" w:rsidP="009C36FA">
      <w:pPr>
        <w:ind w:firstLineChars="200" w:firstLine="640"/>
        <w:rPr>
          <w:rFonts w:ascii="仿宋_GB2312" w:eastAsia="仿宋_GB2312" w:hint="eastAsia"/>
          <w:sz w:val="32"/>
          <w:szCs w:val="32"/>
        </w:rPr>
      </w:pPr>
      <w:r w:rsidRPr="009C36FA">
        <w:rPr>
          <w:rFonts w:ascii="宋体" w:eastAsia="宋体" w:hAnsi="宋体" w:hint="eastAsia"/>
          <w:sz w:val="32"/>
          <w:szCs w:val="32"/>
        </w:rPr>
        <w:t>1.规范教学常规落实</w:t>
      </w:r>
      <w:r w:rsidR="009C36FA" w:rsidRPr="009C36FA">
        <w:rPr>
          <w:rFonts w:ascii="宋体" w:eastAsia="宋体" w:hAnsi="宋体" w:hint="eastAsia"/>
          <w:sz w:val="32"/>
          <w:szCs w:val="32"/>
        </w:rPr>
        <w:t>。</w:t>
      </w:r>
      <w:r w:rsidRPr="00D81721">
        <w:rPr>
          <w:rFonts w:ascii="仿宋_GB2312" w:eastAsia="仿宋_GB2312" w:hint="eastAsia"/>
          <w:sz w:val="32"/>
          <w:szCs w:val="32"/>
        </w:rPr>
        <w:t>教务处牵头，教科研处配合，优化早读任务单公示、练字、作业反思单等教学常规：早读任务单提前公示并投放，每日午休前10分钟固定练字，作业反思单统一印制、规范批阅。教务处建立“早读-课堂-作业-检测”闭环管理，每日检查教师候课、上课常规，每月检查教案、作业批改，每周组织错题重练，每月开展阶段性测试。</w:t>
      </w:r>
    </w:p>
    <w:p w14:paraId="3A9B2448" w14:textId="77EAEABC"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lastRenderedPageBreak/>
        <w:t>2.深化教学改革创新</w:t>
      </w:r>
      <w:r w:rsidR="009C36FA">
        <w:rPr>
          <w:rFonts w:ascii="宋体" w:eastAsia="宋体" w:hAnsi="宋体" w:hint="eastAsia"/>
          <w:sz w:val="32"/>
          <w:szCs w:val="32"/>
        </w:rPr>
        <w:t>。</w:t>
      </w:r>
      <w:r w:rsidRPr="00D81721">
        <w:rPr>
          <w:rFonts w:ascii="仿宋_GB2312" w:eastAsia="仿宋_GB2312" w:hint="eastAsia"/>
          <w:sz w:val="32"/>
          <w:szCs w:val="32"/>
        </w:rPr>
        <w:t>教务处、教科研处联合推进分层教学和精准帮扶：班主任协同任课教师选定培优和</w:t>
      </w:r>
      <w:proofErr w:type="gramStart"/>
      <w:r w:rsidRPr="00D81721">
        <w:rPr>
          <w:rFonts w:ascii="仿宋_GB2312" w:eastAsia="仿宋_GB2312" w:hint="eastAsia"/>
          <w:sz w:val="32"/>
          <w:szCs w:val="32"/>
        </w:rPr>
        <w:t>学困生</w:t>
      </w:r>
      <w:proofErr w:type="gramEnd"/>
      <w:r w:rsidRPr="00D81721">
        <w:rPr>
          <w:rFonts w:ascii="仿宋_GB2312" w:eastAsia="仿宋_GB2312" w:hint="eastAsia"/>
          <w:sz w:val="32"/>
          <w:szCs w:val="32"/>
        </w:rPr>
        <w:t>名单，制定个性化目标，党员教师带头结对帮扶青年教师和</w:t>
      </w:r>
      <w:proofErr w:type="gramStart"/>
      <w:r w:rsidRPr="00D81721">
        <w:rPr>
          <w:rFonts w:ascii="仿宋_GB2312" w:eastAsia="仿宋_GB2312" w:hint="eastAsia"/>
          <w:sz w:val="32"/>
          <w:szCs w:val="32"/>
        </w:rPr>
        <w:t>学困生</w:t>
      </w:r>
      <w:proofErr w:type="gramEnd"/>
      <w:r w:rsidRPr="00D81721">
        <w:rPr>
          <w:rFonts w:ascii="仿宋_GB2312" w:eastAsia="仿宋_GB2312" w:hint="eastAsia"/>
          <w:sz w:val="32"/>
          <w:szCs w:val="32"/>
        </w:rPr>
        <w:t>。教科研处牵头“学历案”研究，党员骨干教师聚焦课程思政，挖掘各</w:t>
      </w:r>
      <w:proofErr w:type="gramStart"/>
      <w:r w:rsidRPr="00D81721">
        <w:rPr>
          <w:rFonts w:ascii="仿宋_GB2312" w:eastAsia="仿宋_GB2312" w:hint="eastAsia"/>
          <w:sz w:val="32"/>
          <w:szCs w:val="32"/>
        </w:rPr>
        <w:t>学科思政元素</w:t>
      </w:r>
      <w:proofErr w:type="gramEnd"/>
      <w:r w:rsidRPr="00D81721">
        <w:rPr>
          <w:rFonts w:ascii="仿宋_GB2312" w:eastAsia="仿宋_GB2312" w:hint="eastAsia"/>
          <w:sz w:val="32"/>
          <w:szCs w:val="32"/>
        </w:rPr>
        <w:t>，推动知识传授与价值引领有机结合。教务处完善教学评价体系，通过</w:t>
      </w:r>
      <w:proofErr w:type="gramStart"/>
      <w:r w:rsidRPr="00D81721">
        <w:rPr>
          <w:rFonts w:ascii="仿宋_GB2312" w:eastAsia="仿宋_GB2312" w:hint="eastAsia"/>
          <w:sz w:val="32"/>
          <w:szCs w:val="32"/>
        </w:rPr>
        <w:t>暮</w:t>
      </w:r>
      <w:proofErr w:type="gramEnd"/>
      <w:r w:rsidRPr="00D81721">
        <w:rPr>
          <w:rFonts w:ascii="仿宋_GB2312" w:eastAsia="仿宋_GB2312" w:hint="eastAsia"/>
          <w:sz w:val="32"/>
          <w:szCs w:val="32"/>
        </w:rPr>
        <w:t>省、堂测、月测、期中测试等多元评价方式，及时反馈教学效果，调整教学策略。</w:t>
      </w:r>
    </w:p>
    <w:p w14:paraId="4F851F8D" w14:textId="4E9C00ED"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3.加强教学资源保障</w:t>
      </w:r>
      <w:r w:rsidR="009C36FA" w:rsidRPr="009C36FA">
        <w:rPr>
          <w:rFonts w:ascii="宋体" w:eastAsia="宋体" w:hAnsi="宋体" w:hint="eastAsia"/>
          <w:sz w:val="32"/>
          <w:szCs w:val="32"/>
        </w:rPr>
        <w:t>。</w:t>
      </w:r>
      <w:r w:rsidRPr="00D81721">
        <w:rPr>
          <w:rFonts w:ascii="仿宋_GB2312" w:eastAsia="仿宋_GB2312" w:hint="eastAsia"/>
          <w:sz w:val="32"/>
          <w:szCs w:val="32"/>
        </w:rPr>
        <w:t>教务处、总务处协同做好开学前教材、教学用品发放，及时维修损坏的教学设施、桌椅门窗，确保教学顺利开展。教务处优化实验室管理，总务处保障实验器材、药品供应，教科研处组织实验室安全培训和应急演练，规范实验教学流程。</w:t>
      </w:r>
    </w:p>
    <w:p w14:paraId="41185477" w14:textId="77777777" w:rsidR="00E53D58" w:rsidRPr="009C36FA" w:rsidRDefault="00E53D58" w:rsidP="009C36FA">
      <w:pPr>
        <w:ind w:firstLineChars="200" w:firstLine="640"/>
        <w:rPr>
          <w:rFonts w:ascii="楷体_GB2312" w:eastAsia="楷体_GB2312" w:hAnsi="宋体" w:cs="宋体" w:hint="eastAsia"/>
          <w:kern w:val="0"/>
          <w:sz w:val="32"/>
          <w:szCs w:val="32"/>
        </w:rPr>
      </w:pPr>
      <w:r w:rsidRPr="009C36FA">
        <w:rPr>
          <w:rFonts w:ascii="楷体_GB2312" w:eastAsia="楷体_GB2312" w:hAnsi="宋体" w:cs="宋体" w:hint="eastAsia"/>
          <w:kern w:val="0"/>
          <w:sz w:val="32"/>
          <w:szCs w:val="32"/>
        </w:rPr>
        <w:t>（四）推进教科研工作，助力教师成长</w:t>
      </w:r>
    </w:p>
    <w:p w14:paraId="4D749E8A" w14:textId="1B540C37"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1.打造优质高效课堂</w:t>
      </w:r>
      <w:r w:rsidR="009C36FA">
        <w:rPr>
          <w:rFonts w:ascii="宋体" w:eastAsia="宋体" w:hAnsi="宋体" w:hint="eastAsia"/>
          <w:sz w:val="32"/>
          <w:szCs w:val="32"/>
        </w:rPr>
        <w:t>。</w:t>
      </w:r>
      <w:r w:rsidRPr="00D81721">
        <w:rPr>
          <w:rFonts w:ascii="仿宋_GB2312" w:eastAsia="仿宋_GB2312" w:hint="eastAsia"/>
          <w:sz w:val="32"/>
          <w:szCs w:val="32"/>
        </w:rPr>
        <w:t>教科研处制定 “学历案” 课堂教学评价标准，通过骨干教师引领课、差异教学汇报课、校级公开课等活动，推广优质教学模式。教务处、教科研处联合开展教学反思、教育叙事撰写活动，每月收集整理，定期开展教师论坛交流展示，将实践经验转化为科研成果。</w:t>
      </w:r>
    </w:p>
    <w:p w14:paraId="6F632CB9" w14:textId="6AF4187A"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2.完善教师梯队建设</w:t>
      </w:r>
      <w:r w:rsidR="009C36FA">
        <w:rPr>
          <w:rFonts w:ascii="宋体" w:eastAsia="宋体" w:hAnsi="宋体" w:hint="eastAsia"/>
          <w:sz w:val="32"/>
          <w:szCs w:val="32"/>
        </w:rPr>
        <w:t>。</w:t>
      </w:r>
      <w:r w:rsidRPr="00D81721">
        <w:rPr>
          <w:rFonts w:ascii="仿宋_GB2312" w:eastAsia="仿宋_GB2312" w:hint="eastAsia"/>
          <w:sz w:val="32"/>
          <w:szCs w:val="32"/>
        </w:rPr>
        <w:t>教科研处继续推进新教师“助力成长团队”，开展师徒结对活动，通过听课评课、理论学习、教学设计指导等加速新教师成长。组建骨干教师团队，实行动态管理和跟</w:t>
      </w:r>
      <w:r w:rsidRPr="00D81721">
        <w:rPr>
          <w:rFonts w:ascii="仿宋_GB2312" w:eastAsia="仿宋_GB2312" w:hint="eastAsia"/>
          <w:sz w:val="32"/>
          <w:szCs w:val="32"/>
        </w:rPr>
        <w:lastRenderedPageBreak/>
        <w:t>踪考核，优先安排培训、科研课题、学术交流机会，鼓励参与市区级竞赛。工会建立 “青年教师成长关怀联盟”，协同教科研处开展青年教师专项培训和活动，提升青年教师综合素养。</w:t>
      </w:r>
    </w:p>
    <w:p w14:paraId="13402E00" w14:textId="31DD1408"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3.强化课题研究实效</w:t>
      </w:r>
      <w:r w:rsidR="009C36FA">
        <w:rPr>
          <w:rFonts w:ascii="宋体" w:eastAsia="宋体" w:hAnsi="宋体" w:hint="eastAsia"/>
          <w:sz w:val="32"/>
          <w:szCs w:val="32"/>
        </w:rPr>
        <w:t>。</w:t>
      </w:r>
      <w:r w:rsidRPr="00D81721">
        <w:rPr>
          <w:rFonts w:ascii="仿宋_GB2312" w:eastAsia="仿宋_GB2312" w:hint="eastAsia"/>
          <w:sz w:val="32"/>
          <w:szCs w:val="32"/>
        </w:rPr>
        <w:t>教科研</w:t>
      </w:r>
      <w:proofErr w:type="gramStart"/>
      <w:r w:rsidRPr="00D81721">
        <w:rPr>
          <w:rFonts w:ascii="仿宋_GB2312" w:eastAsia="仿宋_GB2312" w:hint="eastAsia"/>
          <w:sz w:val="32"/>
          <w:szCs w:val="32"/>
        </w:rPr>
        <w:t>处引导</w:t>
      </w:r>
      <w:proofErr w:type="gramEnd"/>
      <w:r w:rsidRPr="00D81721">
        <w:rPr>
          <w:rFonts w:ascii="仿宋_GB2312" w:eastAsia="仿宋_GB2312" w:hint="eastAsia"/>
          <w:sz w:val="32"/>
          <w:szCs w:val="32"/>
        </w:rPr>
        <w:t xml:space="preserve">教师聚焦教学实际问题，开展小切口、低起点的课题研究，9 </w:t>
      </w:r>
      <w:proofErr w:type="gramStart"/>
      <w:r w:rsidRPr="00D81721">
        <w:rPr>
          <w:rFonts w:ascii="仿宋_GB2312" w:eastAsia="仿宋_GB2312" w:hint="eastAsia"/>
          <w:sz w:val="32"/>
          <w:szCs w:val="32"/>
        </w:rPr>
        <w:t>月启动</w:t>
      </w:r>
      <w:proofErr w:type="gramEnd"/>
      <w:r w:rsidRPr="00D81721">
        <w:rPr>
          <w:rFonts w:ascii="仿宋_GB2312" w:eastAsia="仿宋_GB2312" w:hint="eastAsia"/>
          <w:sz w:val="32"/>
          <w:szCs w:val="32"/>
        </w:rPr>
        <w:t>区课题申报，10 月完成上年度课题结题。各教研组围绕教学重点、难点开展专题研讨，形成有实效的改革成果，教科研处定期调研、总结推广。</w:t>
      </w:r>
    </w:p>
    <w:p w14:paraId="20316F9F" w14:textId="77777777" w:rsidR="00E53D58" w:rsidRPr="009C36FA" w:rsidRDefault="00E53D58" w:rsidP="009C36FA">
      <w:pPr>
        <w:ind w:firstLineChars="200" w:firstLine="640"/>
        <w:rPr>
          <w:rFonts w:ascii="楷体_GB2312" w:eastAsia="楷体_GB2312" w:hAnsi="宋体" w:cs="宋体" w:hint="eastAsia"/>
          <w:kern w:val="0"/>
          <w:sz w:val="32"/>
          <w:szCs w:val="32"/>
        </w:rPr>
      </w:pPr>
      <w:r w:rsidRPr="009C36FA">
        <w:rPr>
          <w:rFonts w:ascii="楷体_GB2312" w:eastAsia="楷体_GB2312" w:hAnsi="宋体" w:cs="宋体" w:hint="eastAsia"/>
          <w:kern w:val="0"/>
          <w:sz w:val="32"/>
          <w:szCs w:val="32"/>
        </w:rPr>
        <w:t>（五）筑牢安全防线，守护校园平安</w:t>
      </w:r>
    </w:p>
    <w:p w14:paraId="478B4B9C" w14:textId="379174D2"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1.常态</w:t>
      </w:r>
      <w:proofErr w:type="gramStart"/>
      <w:r w:rsidRPr="009C36FA">
        <w:rPr>
          <w:rFonts w:ascii="宋体" w:eastAsia="宋体" w:hAnsi="宋体" w:hint="eastAsia"/>
          <w:sz w:val="32"/>
          <w:szCs w:val="32"/>
        </w:rPr>
        <w:t>化开展</w:t>
      </w:r>
      <w:proofErr w:type="gramEnd"/>
      <w:r w:rsidRPr="009C36FA">
        <w:rPr>
          <w:rFonts w:ascii="宋体" w:eastAsia="宋体" w:hAnsi="宋体" w:hint="eastAsia"/>
          <w:sz w:val="32"/>
          <w:szCs w:val="32"/>
        </w:rPr>
        <w:t>安全教育</w:t>
      </w:r>
      <w:r w:rsidR="009C36FA">
        <w:rPr>
          <w:rFonts w:ascii="宋体" w:eastAsia="宋体" w:hAnsi="宋体" w:hint="eastAsia"/>
          <w:sz w:val="32"/>
          <w:szCs w:val="32"/>
        </w:rPr>
        <w:t>。</w:t>
      </w:r>
      <w:r w:rsidRPr="00D81721">
        <w:rPr>
          <w:rFonts w:ascii="仿宋_GB2312" w:eastAsia="仿宋_GB2312" w:hint="eastAsia"/>
          <w:sz w:val="32"/>
          <w:szCs w:val="32"/>
        </w:rPr>
        <w:t xml:space="preserve">安全办牵头，政教处、教务处配合，将安全教育纳入课堂教学，开展“每天一分钟”“放假前半小时”安全警示教育。按月份开展重点安全教育：9 </w:t>
      </w:r>
      <w:proofErr w:type="gramStart"/>
      <w:r w:rsidRPr="00D81721">
        <w:rPr>
          <w:rFonts w:ascii="仿宋_GB2312" w:eastAsia="仿宋_GB2312" w:hint="eastAsia"/>
          <w:sz w:val="32"/>
          <w:szCs w:val="32"/>
        </w:rPr>
        <w:t>月防溺水</w:t>
      </w:r>
      <w:proofErr w:type="gramEnd"/>
      <w:r w:rsidRPr="00D81721">
        <w:rPr>
          <w:rFonts w:ascii="仿宋_GB2312" w:eastAsia="仿宋_GB2312" w:hint="eastAsia"/>
          <w:sz w:val="32"/>
          <w:szCs w:val="32"/>
        </w:rPr>
        <w:t>、食品安全、防汛防台风，10 月交通安全、校园防欺凌，11 月消防安全，12 月冬季防火防煤气中毒等，覆盖各类安全场景。</w:t>
      </w:r>
    </w:p>
    <w:p w14:paraId="16287E84" w14:textId="08D7FF00"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2.健全安全管理机制</w:t>
      </w:r>
      <w:r w:rsidR="009C36FA">
        <w:rPr>
          <w:rFonts w:ascii="宋体" w:eastAsia="宋体" w:hAnsi="宋体" w:hint="eastAsia"/>
          <w:sz w:val="32"/>
          <w:szCs w:val="32"/>
        </w:rPr>
        <w:t>。</w:t>
      </w:r>
      <w:r w:rsidRPr="00D81721">
        <w:rPr>
          <w:rFonts w:ascii="仿宋_GB2312" w:eastAsia="仿宋_GB2312" w:hint="eastAsia"/>
          <w:sz w:val="32"/>
          <w:szCs w:val="32"/>
        </w:rPr>
        <w:t>安全办修订完善安全管理制度，与教职工签订《一岗双责》和《安全目标告知书》，明确安全责任。总务处、安全办联合开展周小检查、月大检查，重点排查水电线路、体育器械、实验室、食堂等安全隐患，建立台账闭环整改。安全</w:t>
      </w:r>
      <w:proofErr w:type="gramStart"/>
      <w:r w:rsidRPr="00D81721">
        <w:rPr>
          <w:rFonts w:ascii="仿宋_GB2312" w:eastAsia="仿宋_GB2312" w:hint="eastAsia"/>
          <w:sz w:val="32"/>
          <w:szCs w:val="32"/>
        </w:rPr>
        <w:t>办完善</w:t>
      </w:r>
      <w:proofErr w:type="gramEnd"/>
      <w:r w:rsidRPr="00D81721">
        <w:rPr>
          <w:rFonts w:ascii="仿宋_GB2312" w:eastAsia="仿宋_GB2312" w:hint="eastAsia"/>
          <w:sz w:val="32"/>
          <w:szCs w:val="32"/>
        </w:rPr>
        <w:t>应急救援预案，每月开展安全疏散演练</w:t>
      </w:r>
      <w:r w:rsidR="009C36FA">
        <w:rPr>
          <w:rFonts w:ascii="仿宋_GB2312" w:eastAsia="仿宋_GB2312" w:hint="eastAsia"/>
          <w:sz w:val="32"/>
          <w:szCs w:val="32"/>
        </w:rPr>
        <w:t>、</w:t>
      </w:r>
      <w:r w:rsidRPr="00D81721">
        <w:rPr>
          <w:rFonts w:ascii="仿宋_GB2312" w:eastAsia="仿宋_GB2312" w:hint="eastAsia"/>
          <w:sz w:val="32"/>
          <w:szCs w:val="32"/>
        </w:rPr>
        <w:t>防空演练、实验室安全应急演练，提升师生应急处置能力。</w:t>
      </w:r>
    </w:p>
    <w:p w14:paraId="02C765DA" w14:textId="6836902C"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3.强化重点领域防控</w:t>
      </w:r>
      <w:r w:rsidR="009C36FA">
        <w:rPr>
          <w:rFonts w:ascii="宋体" w:eastAsia="宋体" w:hAnsi="宋体" w:hint="eastAsia"/>
          <w:sz w:val="32"/>
          <w:szCs w:val="32"/>
        </w:rPr>
        <w:t>。</w:t>
      </w:r>
      <w:r w:rsidRPr="00D81721">
        <w:rPr>
          <w:rFonts w:ascii="仿宋_GB2312" w:eastAsia="仿宋_GB2312" w:hint="eastAsia"/>
          <w:sz w:val="32"/>
          <w:szCs w:val="32"/>
        </w:rPr>
        <w:t>总务处加强食堂管理，</w:t>
      </w:r>
      <w:proofErr w:type="gramStart"/>
      <w:r w:rsidRPr="00D81721">
        <w:rPr>
          <w:rFonts w:ascii="仿宋_GB2312" w:eastAsia="仿宋_GB2312" w:hint="eastAsia"/>
          <w:sz w:val="32"/>
          <w:szCs w:val="32"/>
        </w:rPr>
        <w:t>严格食材采购</w:t>
      </w:r>
      <w:proofErr w:type="gramEnd"/>
      <w:r w:rsidRPr="00D81721">
        <w:rPr>
          <w:rFonts w:ascii="仿宋_GB2312" w:eastAsia="仿宋_GB2312" w:hint="eastAsia"/>
          <w:sz w:val="32"/>
          <w:szCs w:val="32"/>
        </w:rPr>
        <w:t>、入库、加工流程，定期检查环境卫生和食品卫生，每周公示营养</w:t>
      </w:r>
      <w:r w:rsidRPr="00D81721">
        <w:rPr>
          <w:rFonts w:ascii="仿宋_GB2312" w:eastAsia="仿宋_GB2312" w:hint="eastAsia"/>
          <w:sz w:val="32"/>
          <w:szCs w:val="32"/>
        </w:rPr>
        <w:lastRenderedPageBreak/>
        <w:t>菜谱。</w:t>
      </w:r>
      <w:r w:rsidR="009C36FA" w:rsidRPr="009C36FA">
        <w:rPr>
          <w:rFonts w:ascii="仿宋_GB2312" w:eastAsia="仿宋_GB2312" w:hint="eastAsia"/>
          <w:sz w:val="32"/>
          <w:szCs w:val="32"/>
        </w:rPr>
        <w:t>将食品安全工作放在学校工作重中之重。</w:t>
      </w:r>
      <w:r w:rsidRPr="00D81721">
        <w:rPr>
          <w:rFonts w:ascii="仿宋_GB2312" w:eastAsia="仿宋_GB2312" w:hint="eastAsia"/>
          <w:sz w:val="32"/>
          <w:szCs w:val="32"/>
        </w:rPr>
        <w:t>政教处开展防欺凌专项教育和排查，安全办联合司法所开展《未成年人保护法》和预防未成年人犯罪专题讲座，筑牢法治防线。政教处、</w:t>
      </w:r>
      <w:r w:rsidR="009C36FA">
        <w:rPr>
          <w:rFonts w:ascii="仿宋_GB2312" w:eastAsia="仿宋_GB2312" w:hint="eastAsia"/>
          <w:sz w:val="32"/>
          <w:szCs w:val="32"/>
        </w:rPr>
        <w:t>心理咨询室</w:t>
      </w:r>
      <w:r w:rsidRPr="00D81721">
        <w:rPr>
          <w:rFonts w:ascii="仿宋_GB2312" w:eastAsia="仿宋_GB2312" w:hint="eastAsia"/>
          <w:sz w:val="32"/>
          <w:szCs w:val="32"/>
        </w:rPr>
        <w:t>联合建立学生心理动态档案，对重点关注学生实行“一对一”跟踪，及时干预心理问题。</w:t>
      </w:r>
    </w:p>
    <w:p w14:paraId="369AFC7E" w14:textId="77777777" w:rsidR="00E53D58" w:rsidRPr="009C36FA" w:rsidRDefault="00E53D58" w:rsidP="009C36FA">
      <w:pPr>
        <w:ind w:firstLineChars="200" w:firstLine="640"/>
        <w:rPr>
          <w:rFonts w:ascii="楷体_GB2312" w:eastAsia="楷体_GB2312" w:hAnsi="宋体" w:cs="宋体" w:hint="eastAsia"/>
          <w:kern w:val="0"/>
          <w:sz w:val="32"/>
          <w:szCs w:val="32"/>
        </w:rPr>
      </w:pPr>
      <w:r w:rsidRPr="009C36FA">
        <w:rPr>
          <w:rFonts w:ascii="楷体_GB2312" w:eastAsia="楷体_GB2312" w:hAnsi="宋体" w:cs="宋体" w:hint="eastAsia"/>
          <w:kern w:val="0"/>
          <w:sz w:val="32"/>
          <w:szCs w:val="32"/>
        </w:rPr>
        <w:t>（六）优化后勤服务，保障办学需求</w:t>
      </w:r>
    </w:p>
    <w:p w14:paraId="3D592E59" w14:textId="3098D20B"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1.提升后勤服务质量</w:t>
      </w:r>
      <w:r w:rsidR="009C36FA">
        <w:rPr>
          <w:rFonts w:ascii="宋体" w:eastAsia="宋体" w:hAnsi="宋体" w:hint="eastAsia"/>
          <w:sz w:val="32"/>
          <w:szCs w:val="32"/>
        </w:rPr>
        <w:t>。</w:t>
      </w:r>
      <w:r w:rsidRPr="00D81721">
        <w:rPr>
          <w:rFonts w:ascii="仿宋_GB2312" w:eastAsia="仿宋_GB2312" w:hint="eastAsia"/>
          <w:sz w:val="32"/>
          <w:szCs w:val="32"/>
        </w:rPr>
        <w:t>总务处做好教学设施、生活设施的日常保养和维修，建立快速响应机制，及时解决师生反映的维修需求。规范物品采购流程，各处室提前申请，总务处三方比价后按审批程序购置，做好入库出库记录；建立维修间，实现简单维修自给自足，节省开支。</w:t>
      </w:r>
    </w:p>
    <w:p w14:paraId="7E77D8AC" w14:textId="3B5BC15E" w:rsidR="00E53D58" w:rsidRPr="009C36FA" w:rsidRDefault="00E53D58" w:rsidP="009C36FA">
      <w:pPr>
        <w:ind w:firstLineChars="200" w:firstLine="640"/>
        <w:rPr>
          <w:rFonts w:ascii="宋体" w:eastAsia="宋体" w:hAnsi="宋体" w:hint="eastAsia"/>
          <w:sz w:val="32"/>
          <w:szCs w:val="32"/>
        </w:rPr>
      </w:pPr>
      <w:r w:rsidRPr="009C36FA">
        <w:rPr>
          <w:rFonts w:ascii="宋体" w:eastAsia="宋体" w:hAnsi="宋体" w:hint="eastAsia"/>
          <w:sz w:val="32"/>
          <w:szCs w:val="32"/>
        </w:rPr>
        <w:t>2.加强校园环境建设</w:t>
      </w:r>
      <w:r w:rsidR="009C36FA">
        <w:rPr>
          <w:rFonts w:ascii="宋体" w:eastAsia="宋体" w:hAnsi="宋体" w:hint="eastAsia"/>
          <w:sz w:val="32"/>
          <w:szCs w:val="32"/>
        </w:rPr>
        <w:t>。</w:t>
      </w:r>
      <w:r w:rsidRPr="00D81721">
        <w:rPr>
          <w:rFonts w:ascii="仿宋_GB2312" w:eastAsia="仿宋_GB2312" w:hint="eastAsia"/>
          <w:sz w:val="32"/>
          <w:szCs w:val="32"/>
        </w:rPr>
        <w:t>总务处抓好校园绿化养护，定期修剪花草树木、浇水施肥、防治病虫害，打造整洁美观的校园环境。政教处、总务处联合推进校园卫生管理，组织卫生委员培训，明确清洁标准，实行“一日三扫两保洁”，每日抽查、每周通报、每月总结。</w:t>
      </w:r>
    </w:p>
    <w:p w14:paraId="12ED4442" w14:textId="6A7B37CB" w:rsidR="00E53D58" w:rsidRPr="009C36FA" w:rsidRDefault="00E53D58" w:rsidP="009C36FA">
      <w:pPr>
        <w:ind w:firstLineChars="100" w:firstLine="320"/>
        <w:rPr>
          <w:rFonts w:ascii="宋体" w:eastAsia="宋体" w:hAnsi="宋体" w:hint="eastAsia"/>
          <w:sz w:val="32"/>
          <w:szCs w:val="32"/>
        </w:rPr>
      </w:pPr>
      <w:r w:rsidRPr="009C36FA">
        <w:rPr>
          <w:rFonts w:ascii="宋体" w:eastAsia="宋体" w:hAnsi="宋体" w:hint="eastAsia"/>
          <w:sz w:val="32"/>
          <w:szCs w:val="32"/>
        </w:rPr>
        <w:t>3.</w:t>
      </w:r>
      <w:r w:rsidR="009C36FA">
        <w:rPr>
          <w:rFonts w:ascii="宋体" w:eastAsia="宋体" w:hAnsi="宋体" w:hint="eastAsia"/>
          <w:sz w:val="32"/>
          <w:szCs w:val="32"/>
        </w:rPr>
        <w:t xml:space="preserve"> </w:t>
      </w:r>
      <w:r w:rsidRPr="009C36FA">
        <w:rPr>
          <w:rFonts w:ascii="宋体" w:eastAsia="宋体" w:hAnsi="宋体" w:hint="eastAsia"/>
          <w:sz w:val="32"/>
          <w:szCs w:val="32"/>
        </w:rPr>
        <w:t>规范财务管理</w:t>
      </w:r>
      <w:r w:rsidR="009C36FA">
        <w:rPr>
          <w:rFonts w:ascii="宋体" w:eastAsia="宋体" w:hAnsi="宋体" w:hint="eastAsia"/>
          <w:sz w:val="32"/>
          <w:szCs w:val="32"/>
        </w:rPr>
        <w:t>工作。</w:t>
      </w:r>
      <w:r w:rsidRPr="00D81721">
        <w:rPr>
          <w:rFonts w:ascii="仿宋_GB2312" w:eastAsia="仿宋_GB2312" w:hint="eastAsia"/>
          <w:sz w:val="32"/>
          <w:szCs w:val="32"/>
        </w:rPr>
        <w:t>总务处做好年度财政预算，严格执行 “校长一支笔” 审批制度，确保资金重点用于教学办公和办学条件改善。及时公示党费收缴使用情况、学校收支情况，主动接受师生、家长监督，确保财务公开透明。</w:t>
      </w:r>
    </w:p>
    <w:p w14:paraId="25496314" w14:textId="77777777" w:rsidR="00E53D58" w:rsidRPr="009C36FA" w:rsidRDefault="00E53D58" w:rsidP="009C36FA">
      <w:pPr>
        <w:ind w:firstLineChars="200" w:firstLine="640"/>
        <w:rPr>
          <w:rFonts w:ascii="黑体" w:eastAsia="黑体" w:hAnsi="黑体" w:cs="宋体" w:hint="eastAsia"/>
          <w:kern w:val="0"/>
          <w:sz w:val="32"/>
          <w:szCs w:val="32"/>
        </w:rPr>
      </w:pPr>
      <w:r w:rsidRPr="009C36FA">
        <w:rPr>
          <w:rFonts w:ascii="黑体" w:eastAsia="黑体" w:hAnsi="黑体" w:cs="宋体" w:hint="eastAsia"/>
          <w:kern w:val="0"/>
          <w:sz w:val="32"/>
          <w:szCs w:val="32"/>
        </w:rPr>
        <w:t>五、保障机制</w:t>
      </w:r>
    </w:p>
    <w:p w14:paraId="0B6ACA30" w14:textId="43DDFF95" w:rsidR="00E53D58" w:rsidRPr="00D81721" w:rsidRDefault="00E53D58" w:rsidP="009C36FA">
      <w:pPr>
        <w:ind w:firstLineChars="200" w:firstLine="640"/>
        <w:rPr>
          <w:rFonts w:ascii="仿宋_GB2312" w:eastAsia="仿宋_GB2312" w:hint="eastAsia"/>
          <w:sz w:val="32"/>
          <w:szCs w:val="32"/>
        </w:rPr>
      </w:pPr>
      <w:r w:rsidRPr="00D81721">
        <w:rPr>
          <w:rFonts w:ascii="仿宋_GB2312" w:eastAsia="仿宋_GB2312" w:hint="eastAsia"/>
          <w:sz w:val="32"/>
          <w:szCs w:val="32"/>
        </w:rPr>
        <w:lastRenderedPageBreak/>
        <w:t>1.组织保障：成立学校工作领导小组，</w:t>
      </w:r>
      <w:r w:rsidR="009C36FA">
        <w:rPr>
          <w:rFonts w:ascii="仿宋_GB2312" w:eastAsia="仿宋_GB2312" w:hint="eastAsia"/>
          <w:sz w:val="32"/>
          <w:szCs w:val="32"/>
        </w:rPr>
        <w:t>党总支</w:t>
      </w:r>
      <w:r w:rsidRPr="00D81721">
        <w:rPr>
          <w:rFonts w:ascii="仿宋_GB2312" w:eastAsia="仿宋_GB2312" w:hint="eastAsia"/>
          <w:sz w:val="32"/>
          <w:szCs w:val="32"/>
        </w:rPr>
        <w:t>统筹协调，各部门明确职责分工，实行项目负责制和联席会议制度，每月召开工作推进会，确保各项工作落地。</w:t>
      </w:r>
    </w:p>
    <w:p w14:paraId="1ADB57B3" w14:textId="653BF686" w:rsidR="00E53D58" w:rsidRPr="00D81721" w:rsidRDefault="00E53D58" w:rsidP="009C36FA">
      <w:pPr>
        <w:ind w:firstLineChars="200" w:firstLine="640"/>
        <w:rPr>
          <w:rFonts w:ascii="仿宋_GB2312" w:eastAsia="仿宋_GB2312" w:hint="eastAsia"/>
          <w:sz w:val="32"/>
          <w:szCs w:val="32"/>
        </w:rPr>
      </w:pPr>
      <w:r w:rsidRPr="00D81721">
        <w:rPr>
          <w:rFonts w:ascii="仿宋_GB2312" w:eastAsia="仿宋_GB2312" w:hint="eastAsia"/>
          <w:sz w:val="32"/>
          <w:szCs w:val="32"/>
        </w:rPr>
        <w:t>2.制度保障：完善党建工作责任制、教学管理制度、安全管理制度、后勤服务制度等，将所有工作纳入考核体系，做到有章可循、有据可依。</w:t>
      </w:r>
    </w:p>
    <w:p w14:paraId="6BC033B5" w14:textId="36A2C521" w:rsidR="00E53D58" w:rsidRPr="00D81721" w:rsidRDefault="00E53D58" w:rsidP="009C36FA">
      <w:pPr>
        <w:ind w:firstLineChars="200" w:firstLine="640"/>
        <w:rPr>
          <w:rFonts w:ascii="仿宋_GB2312" w:eastAsia="仿宋_GB2312" w:hint="eastAsia"/>
          <w:sz w:val="32"/>
          <w:szCs w:val="32"/>
        </w:rPr>
      </w:pPr>
      <w:r w:rsidRPr="00D81721">
        <w:rPr>
          <w:rFonts w:ascii="仿宋_GB2312" w:eastAsia="仿宋_GB2312" w:hint="eastAsia"/>
          <w:sz w:val="32"/>
          <w:szCs w:val="32"/>
        </w:rPr>
        <w:t>3.资源保障：加强党建阵地、教学设施、科研平台、安全设施等建设，整合校内外资源，与社区、企业、家长建立协同机制，为学校发展提供充足资源支持。</w:t>
      </w:r>
    </w:p>
    <w:p w14:paraId="478CA41C" w14:textId="1D716034" w:rsidR="00E53D58" w:rsidRPr="00D81721" w:rsidRDefault="00E53D58" w:rsidP="009C36FA">
      <w:pPr>
        <w:ind w:firstLineChars="200" w:firstLine="640"/>
        <w:rPr>
          <w:rFonts w:ascii="仿宋_GB2312" w:eastAsia="仿宋_GB2312" w:hint="eastAsia"/>
          <w:sz w:val="32"/>
          <w:szCs w:val="32"/>
        </w:rPr>
      </w:pPr>
      <w:r w:rsidRPr="00D81721">
        <w:rPr>
          <w:rFonts w:ascii="仿宋_GB2312" w:eastAsia="仿宋_GB2312" w:hint="eastAsia"/>
          <w:sz w:val="32"/>
          <w:szCs w:val="32"/>
        </w:rPr>
        <w:t>4.监督评估：建立过程性监控和终结性评估机制，通过</w:t>
      </w:r>
      <w:proofErr w:type="gramStart"/>
      <w:r w:rsidRPr="00D81721">
        <w:rPr>
          <w:rFonts w:ascii="仿宋_GB2312" w:eastAsia="仿宋_GB2312" w:hint="eastAsia"/>
          <w:sz w:val="32"/>
          <w:szCs w:val="32"/>
        </w:rPr>
        <w:t>月度台</w:t>
      </w:r>
      <w:proofErr w:type="gramEnd"/>
      <w:r w:rsidRPr="00D81721">
        <w:rPr>
          <w:rFonts w:ascii="仿宋_GB2312" w:eastAsia="仿宋_GB2312" w:hint="eastAsia"/>
          <w:sz w:val="32"/>
          <w:szCs w:val="32"/>
        </w:rPr>
        <w:t>账检查、关键节点汇报、学期末验收等方式，跟踪工作进展；广泛收集师生、家长意见建议，及时调整优化工作方案。</w:t>
      </w:r>
    </w:p>
    <w:p w14:paraId="2ED88500" w14:textId="5E1639E1" w:rsidR="000401B4" w:rsidRDefault="00E53D58" w:rsidP="00AE25DA">
      <w:pPr>
        <w:ind w:firstLineChars="200" w:firstLine="640"/>
        <w:rPr>
          <w:rFonts w:ascii="仿宋_GB2312" w:eastAsia="仿宋_GB2312" w:hint="eastAsia"/>
          <w:sz w:val="32"/>
          <w:szCs w:val="32"/>
        </w:rPr>
      </w:pPr>
      <w:r w:rsidRPr="00D81721">
        <w:rPr>
          <w:rFonts w:ascii="仿宋_GB2312" w:eastAsia="仿宋_GB2312" w:hint="eastAsia"/>
          <w:sz w:val="32"/>
          <w:szCs w:val="32"/>
        </w:rPr>
        <w:t>5.队伍保障：加强干部队伍和教职工队伍建设，通过培训、学习、交流等提升业务能力和责任意识，打造 “高素质、敢担当、善作为”的工作团队。</w:t>
      </w:r>
    </w:p>
    <w:p w14:paraId="6F0C0063" w14:textId="5A4155BF" w:rsidR="00BC21A6" w:rsidRPr="000B2CF9" w:rsidRDefault="00BC21A6" w:rsidP="00BC21A6">
      <w:pPr>
        <w:spacing w:line="560" w:lineRule="exact"/>
        <w:ind w:firstLineChars="200" w:firstLine="640"/>
        <w:rPr>
          <w:rFonts w:ascii="仿宋" w:eastAsia="仿宋" w:hAnsi="仿宋" w:hint="eastAsia"/>
          <w:sz w:val="32"/>
          <w:szCs w:val="32"/>
        </w:rPr>
      </w:pPr>
      <w:r w:rsidRPr="000B2CF9">
        <w:rPr>
          <w:rFonts w:ascii="仿宋" w:eastAsia="仿宋" w:hAnsi="仿宋" w:hint="eastAsia"/>
          <w:sz w:val="32"/>
          <w:szCs w:val="32"/>
        </w:rPr>
        <w:t>新的学年，全校教师定能够认清形势，抓住机遇，勤勤恳恳做园丁，兢兢业业育桃李，</w:t>
      </w:r>
      <w:r>
        <w:rPr>
          <w:rFonts w:ascii="仿宋" w:eastAsia="仿宋" w:hAnsi="仿宋" w:hint="eastAsia"/>
          <w:sz w:val="32"/>
          <w:szCs w:val="32"/>
        </w:rPr>
        <w:t>全校师生</w:t>
      </w:r>
      <w:r w:rsidRPr="000B2CF9">
        <w:rPr>
          <w:rFonts w:ascii="仿宋" w:eastAsia="仿宋" w:hAnsi="仿宋" w:hint="eastAsia"/>
          <w:sz w:val="32"/>
          <w:szCs w:val="32"/>
        </w:rPr>
        <w:t>凝心聚力重发展，砥砺奋进再出发，为开创</w:t>
      </w:r>
      <w:proofErr w:type="gramStart"/>
      <w:r w:rsidRPr="000B2CF9">
        <w:rPr>
          <w:rFonts w:ascii="仿宋" w:eastAsia="仿宋" w:hAnsi="仿宋" w:hint="eastAsia"/>
          <w:sz w:val="32"/>
          <w:szCs w:val="32"/>
        </w:rPr>
        <w:t>张店五中</w:t>
      </w:r>
      <w:proofErr w:type="gramEnd"/>
      <w:r w:rsidRPr="000B2CF9">
        <w:rPr>
          <w:rFonts w:ascii="仿宋" w:eastAsia="仿宋" w:hAnsi="仿宋" w:hint="eastAsia"/>
          <w:sz w:val="32"/>
          <w:szCs w:val="32"/>
        </w:rPr>
        <w:t xml:space="preserve">教育新局面而不懈奋斗。 </w:t>
      </w:r>
    </w:p>
    <w:p w14:paraId="2040D9A2" w14:textId="77777777" w:rsidR="00CB70C9" w:rsidRDefault="00CB70C9" w:rsidP="00CB70C9">
      <w:pPr>
        <w:ind w:firstLineChars="200" w:firstLine="640"/>
        <w:jc w:val="right"/>
        <w:rPr>
          <w:rFonts w:ascii="仿宋_GB2312" w:eastAsia="仿宋_GB2312" w:hint="eastAsia"/>
          <w:sz w:val="32"/>
          <w:szCs w:val="32"/>
        </w:rPr>
      </w:pPr>
    </w:p>
    <w:p w14:paraId="30427DB7" w14:textId="20600F8A" w:rsidR="000401B4" w:rsidRDefault="00CB70C9" w:rsidP="00CB70C9">
      <w:pPr>
        <w:ind w:firstLineChars="200" w:firstLine="640"/>
        <w:jc w:val="right"/>
        <w:rPr>
          <w:rFonts w:ascii="仿宋_GB2312" w:eastAsia="仿宋_GB2312" w:hint="eastAsia"/>
          <w:sz w:val="32"/>
          <w:szCs w:val="32"/>
        </w:rPr>
      </w:pPr>
      <w:r>
        <w:rPr>
          <w:rFonts w:ascii="仿宋_GB2312" w:eastAsia="仿宋_GB2312" w:hint="eastAsia"/>
          <w:sz w:val="32"/>
          <w:szCs w:val="32"/>
        </w:rPr>
        <w:t>淄博市张店区第五中学</w:t>
      </w:r>
    </w:p>
    <w:p w14:paraId="0428A637" w14:textId="0244B1A7" w:rsidR="00CB70C9" w:rsidRPr="002E6DB7" w:rsidRDefault="00CB70C9" w:rsidP="00CB70C9">
      <w:pPr>
        <w:ind w:firstLineChars="200" w:firstLine="640"/>
        <w:jc w:val="right"/>
        <w:rPr>
          <w:rFonts w:ascii="仿宋_GB2312" w:eastAsia="仿宋_GB2312" w:hint="eastAsia"/>
          <w:sz w:val="32"/>
          <w:szCs w:val="32"/>
        </w:rPr>
      </w:pPr>
      <w:r>
        <w:rPr>
          <w:rFonts w:ascii="仿宋_GB2312" w:eastAsia="仿宋_GB2312" w:hint="eastAsia"/>
          <w:sz w:val="32"/>
          <w:szCs w:val="32"/>
        </w:rPr>
        <w:t>2025年9月</w:t>
      </w:r>
    </w:p>
    <w:sectPr w:rsidR="00CB70C9" w:rsidRPr="002E6DB7" w:rsidSect="007106A5">
      <w:pgSz w:w="11906" w:h="16838"/>
      <w:pgMar w:top="1871" w:right="141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B76D2" w14:textId="77777777" w:rsidR="00DA6CE3" w:rsidRDefault="00DA6CE3" w:rsidP="00E53D58">
      <w:pPr>
        <w:rPr>
          <w:rFonts w:hint="eastAsia"/>
        </w:rPr>
      </w:pPr>
      <w:r>
        <w:separator/>
      </w:r>
    </w:p>
  </w:endnote>
  <w:endnote w:type="continuationSeparator" w:id="0">
    <w:p w14:paraId="129DCD20" w14:textId="77777777" w:rsidR="00DA6CE3" w:rsidRDefault="00DA6CE3" w:rsidP="00E53D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1E08" w14:textId="77777777" w:rsidR="00DA6CE3" w:rsidRDefault="00DA6CE3" w:rsidP="00E53D58">
      <w:pPr>
        <w:rPr>
          <w:rFonts w:hint="eastAsia"/>
        </w:rPr>
      </w:pPr>
      <w:r>
        <w:separator/>
      </w:r>
    </w:p>
  </w:footnote>
  <w:footnote w:type="continuationSeparator" w:id="0">
    <w:p w14:paraId="5B2CFD9B" w14:textId="77777777" w:rsidR="00DA6CE3" w:rsidRDefault="00DA6CE3" w:rsidP="00E53D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D3E83"/>
    <w:multiLevelType w:val="multilevel"/>
    <w:tmpl w:val="CEAEA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5038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200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537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46"/>
    <w:rsid w:val="000401B4"/>
    <w:rsid w:val="002E6DB7"/>
    <w:rsid w:val="0035302A"/>
    <w:rsid w:val="00451DB2"/>
    <w:rsid w:val="00456B99"/>
    <w:rsid w:val="00511788"/>
    <w:rsid w:val="00614653"/>
    <w:rsid w:val="007106A5"/>
    <w:rsid w:val="007E36AA"/>
    <w:rsid w:val="007F3652"/>
    <w:rsid w:val="008608D8"/>
    <w:rsid w:val="009A4A8D"/>
    <w:rsid w:val="009C36FA"/>
    <w:rsid w:val="00AE25DA"/>
    <w:rsid w:val="00BC21A6"/>
    <w:rsid w:val="00BE16E7"/>
    <w:rsid w:val="00CB70C9"/>
    <w:rsid w:val="00D81721"/>
    <w:rsid w:val="00DA6CE3"/>
    <w:rsid w:val="00DB5B67"/>
    <w:rsid w:val="00DE1F5E"/>
    <w:rsid w:val="00E53D58"/>
    <w:rsid w:val="00F15946"/>
    <w:rsid w:val="00F7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EB6B"/>
  <w15:chartTrackingRefBased/>
  <w15:docId w15:val="{2FBB3D5A-F883-413C-9591-0113CF84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159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159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1594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1594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1594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1594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1594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94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1594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94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1594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1594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15946"/>
    <w:rPr>
      <w:rFonts w:cstheme="majorBidi"/>
      <w:color w:val="0F4761" w:themeColor="accent1" w:themeShade="BF"/>
      <w:sz w:val="28"/>
      <w:szCs w:val="28"/>
    </w:rPr>
  </w:style>
  <w:style w:type="character" w:customStyle="1" w:styleId="50">
    <w:name w:val="标题 5 字符"/>
    <w:basedOn w:val="a0"/>
    <w:link w:val="5"/>
    <w:uiPriority w:val="9"/>
    <w:semiHidden/>
    <w:rsid w:val="00F15946"/>
    <w:rPr>
      <w:rFonts w:cstheme="majorBidi"/>
      <w:color w:val="0F4761" w:themeColor="accent1" w:themeShade="BF"/>
      <w:sz w:val="24"/>
      <w:szCs w:val="24"/>
    </w:rPr>
  </w:style>
  <w:style w:type="character" w:customStyle="1" w:styleId="60">
    <w:name w:val="标题 6 字符"/>
    <w:basedOn w:val="a0"/>
    <w:link w:val="6"/>
    <w:uiPriority w:val="9"/>
    <w:semiHidden/>
    <w:rsid w:val="00F15946"/>
    <w:rPr>
      <w:rFonts w:cstheme="majorBidi"/>
      <w:b/>
      <w:bCs/>
      <w:color w:val="0F4761" w:themeColor="accent1" w:themeShade="BF"/>
    </w:rPr>
  </w:style>
  <w:style w:type="character" w:customStyle="1" w:styleId="70">
    <w:name w:val="标题 7 字符"/>
    <w:basedOn w:val="a0"/>
    <w:link w:val="7"/>
    <w:uiPriority w:val="9"/>
    <w:semiHidden/>
    <w:rsid w:val="00F15946"/>
    <w:rPr>
      <w:rFonts w:cstheme="majorBidi"/>
      <w:b/>
      <w:bCs/>
      <w:color w:val="595959" w:themeColor="text1" w:themeTint="A6"/>
    </w:rPr>
  </w:style>
  <w:style w:type="character" w:customStyle="1" w:styleId="80">
    <w:name w:val="标题 8 字符"/>
    <w:basedOn w:val="a0"/>
    <w:link w:val="8"/>
    <w:uiPriority w:val="9"/>
    <w:semiHidden/>
    <w:rsid w:val="00F15946"/>
    <w:rPr>
      <w:rFonts w:cstheme="majorBidi"/>
      <w:color w:val="595959" w:themeColor="text1" w:themeTint="A6"/>
    </w:rPr>
  </w:style>
  <w:style w:type="character" w:customStyle="1" w:styleId="90">
    <w:name w:val="标题 9 字符"/>
    <w:basedOn w:val="a0"/>
    <w:link w:val="9"/>
    <w:uiPriority w:val="9"/>
    <w:semiHidden/>
    <w:rsid w:val="00F15946"/>
    <w:rPr>
      <w:rFonts w:eastAsiaTheme="majorEastAsia" w:cstheme="majorBidi"/>
      <w:color w:val="595959" w:themeColor="text1" w:themeTint="A6"/>
    </w:rPr>
  </w:style>
  <w:style w:type="paragraph" w:styleId="a3">
    <w:name w:val="Title"/>
    <w:basedOn w:val="a"/>
    <w:next w:val="a"/>
    <w:link w:val="a4"/>
    <w:uiPriority w:val="10"/>
    <w:qFormat/>
    <w:rsid w:val="00F159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9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946"/>
    <w:pPr>
      <w:spacing w:before="160" w:after="160"/>
      <w:jc w:val="center"/>
    </w:pPr>
    <w:rPr>
      <w:i/>
      <w:iCs/>
      <w:color w:val="404040" w:themeColor="text1" w:themeTint="BF"/>
    </w:rPr>
  </w:style>
  <w:style w:type="character" w:customStyle="1" w:styleId="a8">
    <w:name w:val="引用 字符"/>
    <w:basedOn w:val="a0"/>
    <w:link w:val="a7"/>
    <w:uiPriority w:val="29"/>
    <w:rsid w:val="00F15946"/>
    <w:rPr>
      <w:i/>
      <w:iCs/>
      <w:color w:val="404040" w:themeColor="text1" w:themeTint="BF"/>
    </w:rPr>
  </w:style>
  <w:style w:type="paragraph" w:styleId="a9">
    <w:name w:val="List Paragraph"/>
    <w:basedOn w:val="a"/>
    <w:uiPriority w:val="34"/>
    <w:qFormat/>
    <w:rsid w:val="00F15946"/>
    <w:pPr>
      <w:ind w:left="720"/>
      <w:contextualSpacing/>
    </w:pPr>
  </w:style>
  <w:style w:type="character" w:styleId="aa">
    <w:name w:val="Intense Emphasis"/>
    <w:basedOn w:val="a0"/>
    <w:uiPriority w:val="21"/>
    <w:qFormat/>
    <w:rsid w:val="00F15946"/>
    <w:rPr>
      <w:i/>
      <w:iCs/>
      <w:color w:val="0F4761" w:themeColor="accent1" w:themeShade="BF"/>
    </w:rPr>
  </w:style>
  <w:style w:type="paragraph" w:styleId="ab">
    <w:name w:val="Intense Quote"/>
    <w:basedOn w:val="a"/>
    <w:next w:val="a"/>
    <w:link w:val="ac"/>
    <w:uiPriority w:val="30"/>
    <w:qFormat/>
    <w:rsid w:val="00F15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15946"/>
    <w:rPr>
      <w:i/>
      <w:iCs/>
      <w:color w:val="0F4761" w:themeColor="accent1" w:themeShade="BF"/>
    </w:rPr>
  </w:style>
  <w:style w:type="character" w:styleId="ad">
    <w:name w:val="Intense Reference"/>
    <w:basedOn w:val="a0"/>
    <w:uiPriority w:val="32"/>
    <w:qFormat/>
    <w:rsid w:val="00F15946"/>
    <w:rPr>
      <w:b/>
      <w:bCs/>
      <w:smallCaps/>
      <w:color w:val="0F4761" w:themeColor="accent1" w:themeShade="BF"/>
      <w:spacing w:val="5"/>
    </w:rPr>
  </w:style>
  <w:style w:type="paragraph" w:styleId="ae">
    <w:name w:val="header"/>
    <w:basedOn w:val="a"/>
    <w:link w:val="af"/>
    <w:uiPriority w:val="99"/>
    <w:unhideWhenUsed/>
    <w:rsid w:val="00E53D58"/>
    <w:pPr>
      <w:tabs>
        <w:tab w:val="center" w:pos="4153"/>
        <w:tab w:val="right" w:pos="8306"/>
      </w:tabs>
      <w:snapToGrid w:val="0"/>
      <w:jc w:val="center"/>
    </w:pPr>
    <w:rPr>
      <w:sz w:val="18"/>
      <w:szCs w:val="18"/>
    </w:rPr>
  </w:style>
  <w:style w:type="character" w:customStyle="1" w:styleId="af">
    <w:name w:val="页眉 字符"/>
    <w:basedOn w:val="a0"/>
    <w:link w:val="ae"/>
    <w:uiPriority w:val="99"/>
    <w:rsid w:val="00E53D58"/>
    <w:rPr>
      <w:sz w:val="18"/>
      <w:szCs w:val="18"/>
    </w:rPr>
  </w:style>
  <w:style w:type="paragraph" w:styleId="af0">
    <w:name w:val="footer"/>
    <w:basedOn w:val="a"/>
    <w:link w:val="af1"/>
    <w:uiPriority w:val="99"/>
    <w:unhideWhenUsed/>
    <w:rsid w:val="00E53D58"/>
    <w:pPr>
      <w:tabs>
        <w:tab w:val="center" w:pos="4153"/>
        <w:tab w:val="right" w:pos="8306"/>
      </w:tabs>
      <w:snapToGrid w:val="0"/>
      <w:jc w:val="left"/>
    </w:pPr>
    <w:rPr>
      <w:sz w:val="18"/>
      <w:szCs w:val="18"/>
    </w:rPr>
  </w:style>
  <w:style w:type="character" w:customStyle="1" w:styleId="af1">
    <w:name w:val="页脚 字符"/>
    <w:basedOn w:val="a0"/>
    <w:link w:val="af0"/>
    <w:uiPriority w:val="99"/>
    <w:rsid w:val="00E53D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18</cp:revision>
  <dcterms:created xsi:type="dcterms:W3CDTF">2025-10-25T07:10:00Z</dcterms:created>
  <dcterms:modified xsi:type="dcterms:W3CDTF">2025-10-25T07:46:00Z</dcterms:modified>
</cp:coreProperties>
</file>