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ACE5B2">
      <w:pPr>
        <w:spacing w:line="480" w:lineRule="exact"/>
        <w:ind w:left="540" w:leftChars="257"/>
        <w:jc w:val="center"/>
        <w:rPr>
          <w:rFonts w:ascii="方正小标宋简体" w:hAnsi="宋体" w:eastAsia="方正小标宋简体"/>
          <w:sz w:val="44"/>
          <w:szCs w:val="44"/>
        </w:rPr>
      </w:pPr>
      <w:r>
        <w:rPr>
          <w:rFonts w:hint="eastAsia" w:ascii="方正小标宋简体" w:hAnsi="宋体" w:eastAsia="方正小标宋简体"/>
          <w:sz w:val="44"/>
          <w:szCs w:val="44"/>
        </w:rPr>
        <w:t>铝城第二小学教师课堂管理制度</w:t>
      </w:r>
    </w:p>
    <w:p w14:paraId="36BC0B6F">
      <w:pPr>
        <w:ind w:firstLine="640" w:firstLineChars="200"/>
        <w:rPr>
          <w:rFonts w:hint="eastAsia" w:ascii="仿宋" w:hAnsi="仿宋" w:eastAsia="仿宋"/>
          <w:sz w:val="32"/>
          <w:szCs w:val="32"/>
        </w:rPr>
      </w:pPr>
    </w:p>
    <w:p w14:paraId="62F73F6E">
      <w:pPr>
        <w:ind w:firstLine="640" w:firstLineChars="200"/>
        <w:rPr>
          <w:rFonts w:ascii="仿宋" w:hAnsi="仿宋" w:eastAsia="仿宋"/>
          <w:sz w:val="32"/>
          <w:szCs w:val="32"/>
        </w:rPr>
      </w:pPr>
      <w:r>
        <w:rPr>
          <w:rFonts w:hint="eastAsia" w:ascii="仿宋" w:hAnsi="仿宋" w:eastAsia="仿宋"/>
          <w:sz w:val="32"/>
          <w:szCs w:val="32"/>
        </w:rPr>
        <w:t>课堂教学是学校教学工作的最基本、最主要的形式，是教学过程中最主要的环节。教师课堂教学的实施情况，对于保证教学工作的正常化和教学质量的提高具有十分重要的意义。为此</w:t>
      </w:r>
      <w:r>
        <w:rPr>
          <w:rFonts w:ascii="仿宋" w:hAnsi="仿宋" w:eastAsia="仿宋"/>
          <w:sz w:val="32"/>
          <w:szCs w:val="32"/>
        </w:rPr>
        <w:t>，学校制定</w:t>
      </w:r>
      <w:r>
        <w:rPr>
          <w:rFonts w:hint="eastAsia" w:ascii="仿宋" w:hAnsi="仿宋" w:eastAsia="仿宋"/>
          <w:sz w:val="32"/>
          <w:szCs w:val="32"/>
        </w:rPr>
        <w:t>教师</w:t>
      </w:r>
      <w:r>
        <w:rPr>
          <w:rFonts w:ascii="仿宋" w:hAnsi="仿宋" w:eastAsia="仿宋"/>
          <w:sz w:val="32"/>
          <w:szCs w:val="32"/>
        </w:rPr>
        <w:t>课堂教学常规如下。</w:t>
      </w:r>
    </w:p>
    <w:p w14:paraId="2D8DB6E9">
      <w:pPr>
        <w:ind w:firstLine="614" w:firstLineChars="192"/>
        <w:rPr>
          <w:rFonts w:ascii="仿宋" w:hAnsi="仿宋" w:eastAsia="仿宋"/>
          <w:sz w:val="32"/>
          <w:szCs w:val="32"/>
        </w:rPr>
      </w:pPr>
      <w:r>
        <w:rPr>
          <w:rFonts w:hint="eastAsia" w:ascii="仿宋" w:hAnsi="仿宋" w:eastAsia="仿宋"/>
          <w:sz w:val="32"/>
          <w:szCs w:val="32"/>
        </w:rPr>
        <w:t>1.教师上课前，必须充分地做好准备工作。即：有完整的系统的教学方案，有必需的教具、乐器、仪器、器材等；衣着整齐干净，夏天不穿背心或拖鞋，体育教师要穿体育服装。上课</w:t>
      </w:r>
      <w:r>
        <w:rPr>
          <w:rFonts w:ascii="仿宋" w:hAnsi="仿宋" w:eastAsia="仿宋"/>
          <w:sz w:val="32"/>
          <w:szCs w:val="32"/>
        </w:rPr>
        <w:t>教师</w:t>
      </w:r>
      <w:r>
        <w:rPr>
          <w:rFonts w:hint="eastAsia" w:ascii="仿宋" w:hAnsi="仿宋" w:eastAsia="仿宋"/>
          <w:sz w:val="32"/>
          <w:szCs w:val="32"/>
        </w:rPr>
        <w:t>须在课前两分钟到教室门（场地）前等待上课。</w:t>
      </w:r>
    </w:p>
    <w:p w14:paraId="1040EFAC">
      <w:pPr>
        <w:ind w:firstLine="614" w:firstLineChars="192"/>
        <w:rPr>
          <w:rFonts w:ascii="仿宋" w:hAnsi="仿宋" w:eastAsia="仿宋"/>
          <w:sz w:val="32"/>
          <w:szCs w:val="32"/>
        </w:rPr>
      </w:pPr>
      <w:r>
        <w:rPr>
          <w:rFonts w:hint="eastAsia" w:ascii="仿宋" w:hAnsi="仿宋" w:eastAsia="仿宋"/>
          <w:sz w:val="32"/>
          <w:szCs w:val="32"/>
        </w:rPr>
        <w:t>2.授课前先检查学生出勤情况，对缺席学生要查明原因并做好记录。需要批评教育</w:t>
      </w:r>
      <w:r>
        <w:rPr>
          <w:rFonts w:ascii="仿宋" w:hAnsi="仿宋" w:eastAsia="仿宋"/>
          <w:sz w:val="32"/>
          <w:szCs w:val="32"/>
        </w:rPr>
        <w:t>的</w:t>
      </w:r>
      <w:r>
        <w:rPr>
          <w:rFonts w:hint="eastAsia" w:ascii="仿宋" w:hAnsi="仿宋" w:eastAsia="仿宋"/>
          <w:sz w:val="32"/>
          <w:szCs w:val="32"/>
        </w:rPr>
        <w:t>要课下进行，不得耽误全体学生课堂学习。</w:t>
      </w:r>
    </w:p>
    <w:p w14:paraId="7112F8DD">
      <w:pPr>
        <w:ind w:firstLine="614" w:firstLineChars="192"/>
        <w:rPr>
          <w:rFonts w:ascii="仿宋" w:hAnsi="仿宋" w:eastAsia="仿宋"/>
          <w:sz w:val="32"/>
          <w:szCs w:val="32"/>
        </w:rPr>
      </w:pPr>
      <w:r>
        <w:rPr>
          <w:rFonts w:hint="eastAsia" w:ascii="仿宋" w:hAnsi="仿宋" w:eastAsia="仿宋"/>
          <w:sz w:val="32"/>
          <w:szCs w:val="32"/>
        </w:rPr>
        <w:t>3.教师授课要用普通话，做到口齿清晰、语言亲切、生动有趣；板书课前要精心设计，标题、例题和结语要安排合理，教师不得写错别字和不规范字。</w:t>
      </w:r>
    </w:p>
    <w:p w14:paraId="543DCDA3">
      <w:pPr>
        <w:ind w:firstLine="614" w:firstLineChars="192"/>
        <w:rPr>
          <w:rFonts w:ascii="仿宋" w:hAnsi="仿宋" w:eastAsia="仿宋"/>
          <w:sz w:val="32"/>
          <w:szCs w:val="32"/>
        </w:rPr>
      </w:pPr>
      <w:r>
        <w:rPr>
          <w:rFonts w:hint="eastAsia" w:ascii="仿宋" w:hAnsi="仿宋" w:eastAsia="仿宋"/>
          <w:sz w:val="32"/>
          <w:szCs w:val="32"/>
        </w:rPr>
        <w:t>4.上课期间，教师一律不准坐着给学生上课。</w:t>
      </w:r>
    </w:p>
    <w:p w14:paraId="583F2E88">
      <w:pPr>
        <w:ind w:firstLine="640" w:firstLineChars="200"/>
        <w:rPr>
          <w:rFonts w:ascii="仿宋" w:hAnsi="仿宋" w:eastAsia="仿宋" w:cs="仿宋"/>
          <w:sz w:val="32"/>
          <w:szCs w:val="32"/>
        </w:rPr>
      </w:pPr>
      <w:r>
        <w:rPr>
          <w:rFonts w:hint="eastAsia" w:ascii="仿宋" w:hAnsi="仿宋" w:eastAsia="仿宋"/>
          <w:sz w:val="32"/>
          <w:szCs w:val="32"/>
        </w:rPr>
        <w:t>5</w:t>
      </w:r>
      <w:r>
        <w:rPr>
          <w:rFonts w:ascii="仿宋" w:hAnsi="仿宋" w:eastAsia="仿宋"/>
          <w:sz w:val="32"/>
          <w:szCs w:val="32"/>
        </w:rPr>
        <w:t>.</w:t>
      </w:r>
      <w:r>
        <w:rPr>
          <w:rFonts w:hint="eastAsia" w:ascii="仿宋" w:hAnsi="仿宋" w:eastAsia="仿宋" w:cs="仿宋"/>
          <w:sz w:val="32"/>
          <w:szCs w:val="32"/>
        </w:rPr>
        <w:t>正常上课</w:t>
      </w:r>
      <w:r>
        <w:rPr>
          <w:rFonts w:ascii="仿宋" w:hAnsi="仿宋" w:eastAsia="仿宋" w:cs="仿宋"/>
          <w:sz w:val="32"/>
          <w:szCs w:val="32"/>
        </w:rPr>
        <w:t>不允许学生将手机带入课堂。</w:t>
      </w:r>
      <w:r>
        <w:rPr>
          <w:rFonts w:hint="eastAsia" w:ascii="仿宋" w:hAnsi="仿宋" w:eastAsia="仿宋" w:cs="仿宋"/>
          <w:sz w:val="32"/>
          <w:szCs w:val="32"/>
        </w:rPr>
        <w:t>因课堂教学确需学生使用手机的，授课教师必须提前2天向教务处提出申请、备案。教师不得用手机布置作业或要求学生用手机完成作业。</w:t>
      </w:r>
    </w:p>
    <w:p w14:paraId="46C193D0">
      <w:pPr>
        <w:ind w:firstLine="614" w:firstLineChars="192"/>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.上课期间，教师不准随便出入课堂，不准私自接待客人，不准吸烟、接打电话，不准浏览网页</w:t>
      </w:r>
      <w:r>
        <w:rPr>
          <w:rFonts w:ascii="仿宋" w:hAnsi="仿宋" w:eastAsia="仿宋"/>
          <w:sz w:val="32"/>
          <w:szCs w:val="32"/>
        </w:rPr>
        <w:t>、翻</w:t>
      </w:r>
      <w:r>
        <w:rPr>
          <w:rFonts w:hint="eastAsia" w:ascii="仿宋" w:hAnsi="仿宋" w:eastAsia="仿宋"/>
          <w:sz w:val="32"/>
          <w:szCs w:val="32"/>
        </w:rPr>
        <w:t>看与教材无关的书、报等。</w:t>
      </w:r>
    </w:p>
    <w:p w14:paraId="1D5FC636">
      <w:pPr>
        <w:ind w:firstLine="614" w:firstLineChars="192"/>
        <w:rPr>
          <w:rFonts w:ascii="仿宋" w:hAnsi="仿宋" w:eastAsia="仿宋"/>
          <w:sz w:val="32"/>
          <w:szCs w:val="32"/>
        </w:rPr>
      </w:pPr>
      <w:r>
        <w:rPr>
          <w:rFonts w:hint="eastAsia" w:ascii="仿宋" w:hAnsi="仿宋" w:eastAsia="仿宋"/>
          <w:sz w:val="32"/>
          <w:szCs w:val="32"/>
        </w:rPr>
        <w:t>7.教师要按照</w:t>
      </w:r>
      <w:r>
        <w:rPr>
          <w:rFonts w:ascii="仿宋" w:hAnsi="仿宋" w:eastAsia="仿宋"/>
          <w:sz w:val="32"/>
          <w:szCs w:val="32"/>
        </w:rPr>
        <w:t>教学计划</w:t>
      </w:r>
      <w:r>
        <w:rPr>
          <w:rFonts w:hint="eastAsia" w:ascii="仿宋" w:hAnsi="仿宋" w:eastAsia="仿宋"/>
          <w:sz w:val="32"/>
          <w:szCs w:val="32"/>
        </w:rPr>
        <w:t>认真上课</w:t>
      </w:r>
      <w:r>
        <w:rPr>
          <w:rFonts w:ascii="仿宋" w:hAnsi="仿宋" w:eastAsia="仿宋"/>
          <w:sz w:val="32"/>
          <w:szCs w:val="32"/>
        </w:rPr>
        <w:t>，</w:t>
      </w:r>
      <w:r>
        <w:rPr>
          <w:rFonts w:hint="eastAsia" w:ascii="仿宋" w:hAnsi="仿宋" w:eastAsia="仿宋"/>
          <w:sz w:val="32"/>
          <w:szCs w:val="32"/>
        </w:rPr>
        <w:t>杜绝</w:t>
      </w:r>
      <w:r>
        <w:rPr>
          <w:rFonts w:ascii="仿宋" w:hAnsi="仿宋" w:eastAsia="仿宋"/>
          <w:sz w:val="32"/>
          <w:szCs w:val="32"/>
        </w:rPr>
        <w:t>出现上课</w:t>
      </w:r>
      <w:r>
        <w:rPr>
          <w:rFonts w:hint="eastAsia" w:ascii="仿宋" w:hAnsi="仿宋" w:eastAsia="仿宋"/>
          <w:sz w:val="32"/>
          <w:szCs w:val="32"/>
        </w:rPr>
        <w:t>播放动画片</w:t>
      </w:r>
      <w:r>
        <w:rPr>
          <w:rFonts w:ascii="仿宋" w:hAnsi="仿宋" w:eastAsia="仿宋"/>
          <w:sz w:val="32"/>
          <w:szCs w:val="32"/>
        </w:rPr>
        <w:t>、电影等随意应付课堂现象。</w:t>
      </w:r>
      <w:r>
        <w:rPr>
          <w:rFonts w:hint="eastAsia" w:ascii="仿宋" w:hAnsi="仿宋" w:eastAsia="仿宋"/>
          <w:sz w:val="32"/>
          <w:szCs w:val="32"/>
        </w:rPr>
        <w:t>一经发现，学校</w:t>
      </w:r>
      <w:r>
        <w:rPr>
          <w:rFonts w:ascii="仿宋" w:hAnsi="仿宋" w:eastAsia="仿宋"/>
          <w:sz w:val="32"/>
          <w:szCs w:val="32"/>
        </w:rPr>
        <w:t>将按照教学事故进行处理。</w:t>
      </w:r>
    </w:p>
    <w:p w14:paraId="604B440D">
      <w:pPr>
        <w:ind w:firstLine="614" w:firstLineChars="192"/>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.对违反课堂常规的学生，教师要进行耐心的说服教育，不得体罚学生</w:t>
      </w:r>
      <w:r>
        <w:rPr>
          <w:rFonts w:ascii="仿宋" w:hAnsi="仿宋" w:eastAsia="仿宋"/>
          <w:sz w:val="32"/>
          <w:szCs w:val="32"/>
        </w:rPr>
        <w:t>、</w:t>
      </w:r>
      <w:r>
        <w:rPr>
          <w:rFonts w:hint="eastAsia" w:ascii="仿宋" w:hAnsi="仿宋" w:eastAsia="仿宋"/>
          <w:sz w:val="32"/>
          <w:szCs w:val="32"/>
        </w:rPr>
        <w:t>不准私自停学生课。对这些学生的教育应在课余时间个别批评教育或家访。</w:t>
      </w:r>
    </w:p>
    <w:p w14:paraId="64EC21C9">
      <w:pPr>
        <w:ind w:firstLine="614" w:firstLineChars="192"/>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.教师要注重培养</w:t>
      </w:r>
      <w:r>
        <w:rPr>
          <w:rFonts w:ascii="仿宋" w:hAnsi="仿宋" w:eastAsia="仿宋"/>
          <w:sz w:val="32"/>
          <w:szCs w:val="32"/>
        </w:rPr>
        <w:t>学生的课堂常规</w:t>
      </w:r>
      <w:r>
        <w:rPr>
          <w:rFonts w:hint="eastAsia" w:ascii="仿宋" w:hAnsi="仿宋" w:eastAsia="仿宋"/>
          <w:sz w:val="32"/>
          <w:szCs w:val="32"/>
        </w:rPr>
        <w:t>,</w:t>
      </w:r>
      <w:r>
        <w:rPr>
          <w:rFonts w:ascii="仿宋" w:hAnsi="仿宋" w:eastAsia="仿宋"/>
          <w:sz w:val="32"/>
          <w:szCs w:val="32"/>
        </w:rPr>
        <w:t>养成良好习惯</w:t>
      </w:r>
      <w:r>
        <w:rPr>
          <w:rFonts w:hint="eastAsia" w:ascii="仿宋" w:hAnsi="仿宋" w:eastAsia="仿宋"/>
          <w:sz w:val="32"/>
          <w:szCs w:val="32"/>
        </w:rPr>
        <w:t>。</w:t>
      </w:r>
      <w:r>
        <w:rPr>
          <w:rFonts w:ascii="仿宋" w:hAnsi="仿宋" w:eastAsia="仿宋"/>
          <w:sz w:val="32"/>
          <w:szCs w:val="32"/>
        </w:rPr>
        <w:t>从上课</w:t>
      </w:r>
      <w:r>
        <w:rPr>
          <w:rFonts w:hint="eastAsia" w:ascii="仿宋" w:hAnsi="仿宋" w:eastAsia="仿宋"/>
          <w:sz w:val="32"/>
          <w:szCs w:val="32"/>
        </w:rPr>
        <w:t>坐姿、</w:t>
      </w:r>
      <w:r>
        <w:rPr>
          <w:rFonts w:ascii="仿宋" w:hAnsi="仿宋" w:eastAsia="仿宋"/>
          <w:sz w:val="32"/>
          <w:szCs w:val="32"/>
        </w:rPr>
        <w:t>书写姿势、</w:t>
      </w:r>
      <w:r>
        <w:rPr>
          <w:rFonts w:hint="eastAsia" w:ascii="仿宋" w:hAnsi="仿宋" w:eastAsia="仿宋"/>
          <w:sz w:val="32"/>
          <w:szCs w:val="32"/>
        </w:rPr>
        <w:t>举手发言</w:t>
      </w:r>
      <w:r>
        <w:rPr>
          <w:rFonts w:ascii="仿宋" w:hAnsi="仿宋" w:eastAsia="仿宋"/>
          <w:sz w:val="32"/>
          <w:szCs w:val="32"/>
        </w:rPr>
        <w:t>、</w:t>
      </w:r>
      <w:r>
        <w:rPr>
          <w:rFonts w:hint="eastAsia" w:ascii="仿宋" w:hAnsi="仿宋" w:eastAsia="仿宋"/>
          <w:sz w:val="32"/>
          <w:szCs w:val="32"/>
        </w:rPr>
        <w:t>讨论</w:t>
      </w:r>
      <w:r>
        <w:rPr>
          <w:rFonts w:ascii="仿宋" w:hAnsi="仿宋" w:eastAsia="仿宋"/>
          <w:sz w:val="32"/>
          <w:szCs w:val="32"/>
        </w:rPr>
        <w:t>交流</w:t>
      </w:r>
      <w:r>
        <w:rPr>
          <w:rFonts w:hint="eastAsia" w:ascii="仿宋" w:hAnsi="仿宋" w:eastAsia="仿宋"/>
          <w:sz w:val="32"/>
          <w:szCs w:val="32"/>
        </w:rPr>
        <w:t>等方面</w:t>
      </w:r>
      <w:r>
        <w:rPr>
          <w:rFonts w:ascii="仿宋" w:hAnsi="仿宋" w:eastAsia="仿宋"/>
          <w:sz w:val="32"/>
          <w:szCs w:val="32"/>
        </w:rPr>
        <w:t>进行认真细致的指导和帮助。</w:t>
      </w:r>
    </w:p>
    <w:p w14:paraId="77395F5F">
      <w:pPr>
        <w:ind w:firstLine="614" w:firstLineChars="192"/>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要认真组织好课堂教学，使学生有一个安静的学习环境。必要的讨论交流声音要低，必要的争辩问题应在教师指导下发言，有秩序地进行，不准高声喧哗。室外上课更应严密组织，严禁齐喊大叫，影响其他班级上课。教师在任何时候不得以教鞭敲打桌子或黑板等不文明行为来维持课堂秩序。</w:t>
      </w:r>
    </w:p>
    <w:p w14:paraId="5B499EE2">
      <w:pPr>
        <w:ind w:firstLine="614" w:firstLineChars="192"/>
        <w:rPr>
          <w:rFonts w:ascii="仿宋" w:hAnsi="仿宋" w:eastAsia="仿宋"/>
          <w:sz w:val="32"/>
          <w:szCs w:val="32"/>
        </w:rPr>
      </w:pPr>
      <w:r>
        <w:rPr>
          <w:rFonts w:ascii="仿宋" w:hAnsi="仿宋" w:eastAsia="仿宋"/>
          <w:sz w:val="32"/>
          <w:szCs w:val="32"/>
        </w:rPr>
        <w:t>11</w:t>
      </w:r>
      <w:r>
        <w:rPr>
          <w:rFonts w:hint="eastAsia" w:ascii="仿宋" w:hAnsi="仿宋" w:eastAsia="仿宋"/>
          <w:sz w:val="32"/>
          <w:szCs w:val="32"/>
        </w:rPr>
        <w:t>.课堂教学应充分体现学生为主体、教师为主导的原则</w:t>
      </w:r>
      <w:r>
        <w:rPr>
          <w:rFonts w:ascii="仿宋" w:hAnsi="仿宋" w:eastAsia="仿宋"/>
          <w:sz w:val="32"/>
          <w:szCs w:val="32"/>
        </w:rPr>
        <w:t>。</w:t>
      </w:r>
      <w:r>
        <w:rPr>
          <w:rFonts w:hint="eastAsia" w:ascii="仿宋" w:hAnsi="仿宋" w:eastAsia="仿宋"/>
          <w:sz w:val="32"/>
          <w:szCs w:val="32"/>
        </w:rPr>
        <w:t>教学要面向全体学生，因材施教，尤其要注意后进生的学习，提高课堂教学效果。</w:t>
      </w:r>
    </w:p>
    <w:p w14:paraId="41B434B3">
      <w:pPr>
        <w:ind w:firstLine="614" w:firstLineChars="192"/>
        <w:rPr>
          <w:rFonts w:ascii="仿宋" w:hAnsi="仿宋" w:eastAsia="仿宋"/>
          <w:sz w:val="32"/>
          <w:szCs w:val="32"/>
        </w:rPr>
      </w:pPr>
      <w:r>
        <w:rPr>
          <w:rFonts w:ascii="仿宋" w:hAnsi="仿宋" w:eastAsia="仿宋"/>
          <w:sz w:val="32"/>
          <w:szCs w:val="32"/>
        </w:rPr>
        <w:t>12</w:t>
      </w:r>
      <w:r>
        <w:rPr>
          <w:rFonts w:hint="eastAsia" w:ascii="仿宋" w:hAnsi="仿宋" w:eastAsia="仿宋"/>
          <w:sz w:val="32"/>
          <w:szCs w:val="32"/>
        </w:rPr>
        <w:t>.教师要充分利用课堂时间，确保课堂效率。不得提前下课，更不得随意拖堂，挤占学生</w:t>
      </w:r>
      <w:r>
        <w:rPr>
          <w:rFonts w:ascii="仿宋" w:hAnsi="仿宋" w:eastAsia="仿宋"/>
          <w:sz w:val="32"/>
          <w:szCs w:val="32"/>
        </w:rPr>
        <w:t>休息时间</w:t>
      </w:r>
      <w:r>
        <w:rPr>
          <w:rFonts w:hint="eastAsia" w:ascii="仿宋" w:hAnsi="仿宋" w:eastAsia="仿宋"/>
          <w:sz w:val="32"/>
          <w:szCs w:val="32"/>
        </w:rPr>
        <w:t>，影响下一节课的教学。学校教导处</w:t>
      </w:r>
      <w:r>
        <w:rPr>
          <w:rFonts w:ascii="仿宋" w:hAnsi="仿宋" w:eastAsia="仿宋"/>
          <w:sz w:val="32"/>
          <w:szCs w:val="32"/>
        </w:rPr>
        <w:t>每</w:t>
      </w:r>
      <w:r>
        <w:rPr>
          <w:rFonts w:hint="eastAsia" w:ascii="仿宋" w:hAnsi="仿宋" w:eastAsia="仿宋"/>
          <w:sz w:val="32"/>
          <w:szCs w:val="32"/>
        </w:rPr>
        <w:t>日</w:t>
      </w:r>
      <w:r>
        <w:rPr>
          <w:rFonts w:ascii="仿宋" w:hAnsi="仿宋" w:eastAsia="仿宋"/>
          <w:sz w:val="32"/>
          <w:szCs w:val="32"/>
        </w:rPr>
        <w:t>巡查，发现</w:t>
      </w:r>
      <w:r>
        <w:rPr>
          <w:rFonts w:hint="eastAsia" w:ascii="仿宋" w:hAnsi="仿宋" w:eastAsia="仿宋"/>
          <w:sz w:val="32"/>
          <w:szCs w:val="32"/>
        </w:rPr>
        <w:t>此类问题</w:t>
      </w:r>
      <w:r>
        <w:rPr>
          <w:rFonts w:ascii="仿宋" w:hAnsi="仿宋" w:eastAsia="仿宋"/>
          <w:sz w:val="32"/>
          <w:szCs w:val="32"/>
        </w:rPr>
        <w:t>，</w:t>
      </w:r>
      <w:r>
        <w:rPr>
          <w:rFonts w:hint="eastAsia" w:ascii="仿宋" w:hAnsi="仿宋" w:eastAsia="仿宋"/>
          <w:sz w:val="32"/>
          <w:szCs w:val="32"/>
        </w:rPr>
        <w:t>将严肃警告</w:t>
      </w:r>
      <w:r>
        <w:rPr>
          <w:rFonts w:ascii="仿宋" w:hAnsi="仿宋" w:eastAsia="仿宋"/>
          <w:sz w:val="32"/>
          <w:szCs w:val="32"/>
        </w:rPr>
        <w:t>并计入教师考核。</w:t>
      </w:r>
    </w:p>
    <w:p w14:paraId="1C3EBF4F">
      <w:pPr>
        <w:ind w:firstLine="614" w:firstLineChars="192"/>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3.</w:t>
      </w:r>
      <w:r>
        <w:rPr>
          <w:rFonts w:hint="eastAsia" w:ascii="仿宋" w:hAnsi="仿宋" w:eastAsia="仿宋"/>
          <w:sz w:val="32"/>
          <w:szCs w:val="32"/>
        </w:rPr>
        <w:t>教师</w:t>
      </w:r>
      <w:r>
        <w:rPr>
          <w:rFonts w:ascii="仿宋" w:hAnsi="仿宋" w:eastAsia="仿宋"/>
          <w:sz w:val="32"/>
          <w:szCs w:val="32"/>
        </w:rPr>
        <w:t>要提高</w:t>
      </w:r>
      <w:r>
        <w:rPr>
          <w:rFonts w:hint="eastAsia" w:ascii="仿宋" w:hAnsi="仿宋" w:eastAsia="仿宋"/>
          <w:sz w:val="32"/>
          <w:szCs w:val="32"/>
        </w:rPr>
        <w:t>各</w:t>
      </w:r>
      <w:r>
        <w:rPr>
          <w:rFonts w:ascii="仿宋" w:hAnsi="仿宋" w:eastAsia="仿宋"/>
          <w:sz w:val="32"/>
          <w:szCs w:val="32"/>
        </w:rPr>
        <w:t>学科育人</w:t>
      </w:r>
      <w:r>
        <w:rPr>
          <w:rFonts w:hint="eastAsia" w:ascii="仿宋" w:hAnsi="仿宋" w:eastAsia="仿宋"/>
          <w:sz w:val="32"/>
          <w:szCs w:val="32"/>
        </w:rPr>
        <w:t>作用</w:t>
      </w:r>
      <w:r>
        <w:rPr>
          <w:rFonts w:ascii="仿宋" w:hAnsi="仿宋" w:eastAsia="仿宋"/>
          <w:sz w:val="32"/>
          <w:szCs w:val="32"/>
        </w:rPr>
        <w:t>的</w:t>
      </w:r>
      <w:r>
        <w:rPr>
          <w:rFonts w:hint="eastAsia" w:ascii="仿宋" w:hAnsi="仿宋" w:eastAsia="仿宋"/>
          <w:sz w:val="32"/>
          <w:szCs w:val="32"/>
        </w:rPr>
        <w:t>认识</w:t>
      </w:r>
      <w:r>
        <w:rPr>
          <w:rFonts w:ascii="仿宋" w:hAnsi="仿宋" w:eastAsia="仿宋"/>
          <w:sz w:val="32"/>
          <w:szCs w:val="32"/>
        </w:rPr>
        <w:t>,不得私自</w:t>
      </w:r>
      <w:r>
        <w:rPr>
          <w:rFonts w:hint="eastAsia" w:ascii="仿宋" w:hAnsi="仿宋" w:eastAsia="仿宋"/>
          <w:sz w:val="32"/>
          <w:szCs w:val="32"/>
        </w:rPr>
        <w:t>占用</w:t>
      </w:r>
      <w:r>
        <w:rPr>
          <w:rFonts w:ascii="仿宋" w:hAnsi="仿宋" w:eastAsia="仿宋"/>
          <w:sz w:val="32"/>
          <w:szCs w:val="32"/>
        </w:rPr>
        <w:t>音乐</w:t>
      </w:r>
      <w:r>
        <w:rPr>
          <w:rFonts w:hint="eastAsia" w:ascii="仿宋" w:hAnsi="仿宋" w:eastAsia="仿宋"/>
          <w:sz w:val="32"/>
          <w:szCs w:val="32"/>
        </w:rPr>
        <w:t>、</w:t>
      </w:r>
      <w:r>
        <w:rPr>
          <w:rFonts w:ascii="仿宋" w:hAnsi="仿宋" w:eastAsia="仿宋"/>
          <w:sz w:val="32"/>
          <w:szCs w:val="32"/>
        </w:rPr>
        <w:t>美术</w:t>
      </w:r>
      <w:r>
        <w:rPr>
          <w:rFonts w:hint="eastAsia" w:ascii="仿宋" w:hAnsi="仿宋" w:eastAsia="仿宋"/>
          <w:sz w:val="32"/>
          <w:szCs w:val="32"/>
        </w:rPr>
        <w:t>、</w:t>
      </w:r>
      <w:r>
        <w:rPr>
          <w:rFonts w:ascii="仿宋" w:hAnsi="仿宋" w:eastAsia="仿宋"/>
          <w:sz w:val="32"/>
          <w:szCs w:val="32"/>
        </w:rPr>
        <w:t>体育</w:t>
      </w:r>
      <w:r>
        <w:rPr>
          <w:rFonts w:hint="eastAsia" w:ascii="仿宋" w:hAnsi="仿宋" w:eastAsia="仿宋"/>
          <w:sz w:val="32"/>
          <w:szCs w:val="32"/>
        </w:rPr>
        <w:t>、</w:t>
      </w:r>
      <w:r>
        <w:rPr>
          <w:rFonts w:ascii="仿宋" w:hAnsi="仿宋" w:eastAsia="仿宋"/>
          <w:sz w:val="32"/>
          <w:szCs w:val="32"/>
        </w:rPr>
        <w:t>信息技术、综合实践</w:t>
      </w:r>
      <w:r>
        <w:rPr>
          <w:rFonts w:hint="eastAsia" w:ascii="仿宋" w:hAnsi="仿宋" w:eastAsia="仿宋"/>
          <w:sz w:val="32"/>
          <w:szCs w:val="32"/>
        </w:rPr>
        <w:t>以及地方课程的</w:t>
      </w:r>
      <w:r>
        <w:rPr>
          <w:rFonts w:ascii="仿宋" w:hAnsi="仿宋" w:eastAsia="仿宋"/>
          <w:sz w:val="32"/>
          <w:szCs w:val="32"/>
        </w:rPr>
        <w:t>上课时间，</w:t>
      </w:r>
      <w:r>
        <w:rPr>
          <w:rFonts w:hint="eastAsia" w:ascii="仿宋" w:hAnsi="仿宋" w:eastAsia="仿宋"/>
          <w:sz w:val="32"/>
          <w:szCs w:val="32"/>
        </w:rPr>
        <w:t>各班</w:t>
      </w:r>
      <w:r>
        <w:rPr>
          <w:rFonts w:ascii="仿宋" w:hAnsi="仿宋" w:eastAsia="仿宋"/>
          <w:sz w:val="32"/>
          <w:szCs w:val="32"/>
        </w:rPr>
        <w:t>确保严格按照课表上课</w:t>
      </w:r>
      <w:r>
        <w:rPr>
          <w:rFonts w:hint="eastAsia" w:ascii="仿宋" w:hAnsi="仿宋" w:eastAsia="仿宋"/>
          <w:sz w:val="32"/>
          <w:szCs w:val="32"/>
        </w:rPr>
        <w:t>。更不允许复习期间</w:t>
      </w:r>
      <w:r>
        <w:rPr>
          <w:rFonts w:ascii="仿宋" w:hAnsi="仿宋" w:eastAsia="仿宋"/>
          <w:sz w:val="32"/>
          <w:szCs w:val="32"/>
        </w:rPr>
        <w:t>，</w:t>
      </w:r>
      <w:r>
        <w:rPr>
          <w:rFonts w:hint="eastAsia" w:ascii="仿宋" w:hAnsi="仿宋" w:eastAsia="仿宋"/>
          <w:sz w:val="32"/>
          <w:szCs w:val="32"/>
        </w:rPr>
        <w:t>停上</w:t>
      </w:r>
      <w:r>
        <w:rPr>
          <w:rFonts w:ascii="仿宋" w:hAnsi="仿宋" w:eastAsia="仿宋"/>
          <w:sz w:val="32"/>
          <w:szCs w:val="32"/>
        </w:rPr>
        <w:t>以上科目。</w:t>
      </w:r>
      <w:r>
        <w:rPr>
          <w:rFonts w:hint="eastAsia" w:ascii="仿宋" w:hAnsi="仿宋" w:eastAsia="仿宋"/>
          <w:sz w:val="32"/>
          <w:szCs w:val="32"/>
        </w:rPr>
        <w:t>学校</w:t>
      </w:r>
      <w:r>
        <w:rPr>
          <w:rFonts w:ascii="仿宋" w:hAnsi="仿宋" w:eastAsia="仿宋"/>
          <w:sz w:val="32"/>
          <w:szCs w:val="32"/>
        </w:rPr>
        <w:t>学校</w:t>
      </w:r>
      <w:r>
        <w:rPr>
          <w:rFonts w:hint="eastAsia" w:ascii="仿宋" w:hAnsi="仿宋" w:eastAsia="仿宋"/>
          <w:sz w:val="32"/>
          <w:szCs w:val="32"/>
        </w:rPr>
        <w:t>蹲级包组</w:t>
      </w:r>
      <w:r>
        <w:rPr>
          <w:rFonts w:ascii="仿宋" w:hAnsi="仿宋" w:eastAsia="仿宋"/>
          <w:sz w:val="32"/>
          <w:szCs w:val="32"/>
        </w:rPr>
        <w:t>领导</w:t>
      </w:r>
      <w:r>
        <w:rPr>
          <w:rFonts w:hint="eastAsia" w:ascii="仿宋" w:hAnsi="仿宋" w:eastAsia="仿宋"/>
          <w:sz w:val="32"/>
          <w:szCs w:val="32"/>
        </w:rPr>
        <w:t>每日巡查</w:t>
      </w:r>
      <w:r>
        <w:rPr>
          <w:rFonts w:ascii="仿宋" w:hAnsi="仿宋" w:eastAsia="仿宋"/>
          <w:sz w:val="32"/>
          <w:szCs w:val="32"/>
        </w:rPr>
        <w:t>，坚决杜绝此类现象，一经发现，</w:t>
      </w:r>
      <w:r>
        <w:rPr>
          <w:rFonts w:hint="eastAsia" w:ascii="仿宋" w:hAnsi="仿宋" w:eastAsia="仿宋"/>
          <w:sz w:val="32"/>
          <w:szCs w:val="32"/>
        </w:rPr>
        <w:t>教师考核一票否决</w:t>
      </w:r>
      <w:r>
        <w:rPr>
          <w:rFonts w:ascii="仿宋" w:hAnsi="仿宋" w:eastAsia="仿宋"/>
          <w:sz w:val="32"/>
          <w:szCs w:val="32"/>
        </w:rPr>
        <w:t>。</w:t>
      </w:r>
    </w:p>
    <w:p w14:paraId="429B96F9">
      <w:pPr>
        <w:ind w:firstLine="614" w:firstLineChars="192"/>
        <w:rPr>
          <w:rFonts w:ascii="仿宋" w:hAnsi="仿宋" w:eastAsia="仿宋"/>
          <w:sz w:val="32"/>
          <w:szCs w:val="32"/>
        </w:rPr>
      </w:pPr>
    </w:p>
    <w:p w14:paraId="5D4AF184">
      <w:pPr>
        <w:ind w:left="540" w:leftChars="257"/>
        <w:jc w:val="center"/>
        <w:rPr>
          <w:rFonts w:ascii="仿宋" w:hAnsi="仿宋" w:eastAsia="仿宋"/>
          <w:sz w:val="32"/>
          <w:szCs w:val="32"/>
        </w:rPr>
      </w:pPr>
    </w:p>
    <w:p w14:paraId="62665B57">
      <w:pPr>
        <w:ind w:left="540" w:leftChars="257"/>
        <w:jc w:val="center"/>
        <w:rPr>
          <w:rFonts w:hint="eastAsia" w:ascii="仿宋" w:hAnsi="仿宋" w:eastAsia="仿宋"/>
          <w:sz w:val="32"/>
          <w:szCs w:val="32"/>
          <w:lang w:val="en-US" w:eastAsia="zh-CN"/>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lang w:val="en-US" w:eastAsia="zh-CN"/>
        </w:rPr>
        <w:t xml:space="preserve">           淄博市张店区铝城第二小学</w:t>
      </w:r>
    </w:p>
    <w:p w14:paraId="2CC9F8F6">
      <w:pPr>
        <w:ind w:left="540" w:leftChars="257"/>
        <w:jc w:val="center"/>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2025年9月</w:t>
      </w:r>
    </w:p>
    <w:p w14:paraId="3615CACD">
      <w:pPr>
        <w:rPr>
          <w:rFonts w:ascii="仿宋" w:hAnsi="仿宋" w:eastAsia="仿宋"/>
          <w:b/>
          <w:sz w:val="32"/>
          <w:szCs w:val="32"/>
        </w:rPr>
      </w:pPr>
      <w:bookmarkStart w:id="0" w:name="_GoBack"/>
      <w:bookmarkEnd w:id="0"/>
    </w:p>
    <w:sectPr>
      <w:pgSz w:w="11906" w:h="16838"/>
      <w:pgMar w:top="2098" w:right="1474" w:bottom="130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A0D"/>
    <w:rsid w:val="00014F54"/>
    <w:rsid w:val="002D0C88"/>
    <w:rsid w:val="00325890"/>
    <w:rsid w:val="003C68D8"/>
    <w:rsid w:val="004519E5"/>
    <w:rsid w:val="004A4475"/>
    <w:rsid w:val="00645ED1"/>
    <w:rsid w:val="00786A7A"/>
    <w:rsid w:val="00895A0D"/>
    <w:rsid w:val="008E1A65"/>
    <w:rsid w:val="00902D8E"/>
    <w:rsid w:val="0098789B"/>
    <w:rsid w:val="009D596D"/>
    <w:rsid w:val="00B25E3A"/>
    <w:rsid w:val="00CE0865"/>
    <w:rsid w:val="00D812F8"/>
    <w:rsid w:val="00EB613D"/>
    <w:rsid w:val="00FE5908"/>
    <w:rsid w:val="31B95C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1079</Words>
  <Characters>1099</Characters>
  <Lines>8</Lines>
  <Paragraphs>2</Paragraphs>
  <TotalTime>62</TotalTime>
  <ScaleCrop>false</ScaleCrop>
  <LinksUpToDate>false</LinksUpToDate>
  <CharactersWithSpaces>1124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2021-06-19T02:05:00Z</dcterms:created>
  <dc:creator>微软用户</dc:creator>
  <cp:lastModifiedBy>旋转木马</cp:lastModifiedBy>
  <dcterms:modified xsi:type="dcterms:W3CDTF">2026-03-09T13:31:32Z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eyJoZGlkIjoiZWVlMmVmMTczMTU5MWYzMjMwYjRmOTRhNGYzOTJjYTYiLCJ1c2VySWQiOiI2MjMyODAwMzEifQ==</vt:lpwstr>
  </property>
  <property fmtid="{D5CDD505-2E9C-101B-9397-08002B2CF9AE}" pid="3" name="KSOProductBuildVer">
    <vt:lpwstr>2052-12.1.0.25225</vt:lpwstr>
  </property>
  <property fmtid="{D5CDD505-2E9C-101B-9397-08002B2CF9AE}" pid="4" name="ICV">
    <vt:lpwstr>6185CA1BA35147519BC57EEBC49EA994_12</vt:lpwstr>
  </property>
</Properties>
</file>