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2C5934">
      <w:pPr>
        <w:spacing w:line="560" w:lineRule="exact"/>
        <w:jc w:val="both"/>
        <w:rPr>
          <w:rFonts w:ascii="方正小标宋简体" w:eastAsia="方正小标宋简体"/>
          <w:sz w:val="44"/>
          <w:szCs w:val="44"/>
        </w:rPr>
      </w:pPr>
      <w:bookmarkStart w:id="0" w:name="_GoBack"/>
      <w:bookmarkEnd w:id="0"/>
    </w:p>
    <w:p w14:paraId="39FD7C28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铝城第二小学学校</w:t>
      </w:r>
      <w:r>
        <w:rPr>
          <w:rFonts w:ascii="方正小标宋简体" w:eastAsia="方正小标宋简体"/>
          <w:sz w:val="44"/>
          <w:szCs w:val="44"/>
        </w:rPr>
        <w:t>师生</w:t>
      </w:r>
      <w:r>
        <w:rPr>
          <w:rFonts w:hint="eastAsia" w:ascii="方正小标宋简体" w:eastAsia="方正小标宋简体"/>
          <w:sz w:val="44"/>
          <w:szCs w:val="44"/>
        </w:rPr>
        <w:t>荣誉管理办法</w:t>
      </w:r>
    </w:p>
    <w:p w14:paraId="6BEC6E4E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182B15A1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学校荣誉是学校宝贵的精神财富，是学校发展的历史见证，是学校激励后人的榜样和骄傲，是学校持续发展的基础和灵魂。学校荣誉管理是学校精神和文化传承的重要载体和基地，是激励广大师生继续奋发进取，积极向上，永葆激情，获取更加辉煌成绩的动力源泉。</w:t>
      </w:r>
    </w:p>
    <w:p w14:paraId="6370F7EC"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一、荣誉管理原则</w:t>
      </w:r>
    </w:p>
    <w:p w14:paraId="2EB09386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（一）方向性原则。必须坚持新时代中国特色社会主义办学方向，坚持党和国家的方针政策路线，坚持为国家教育方针和学校发展目标服务，坚持为社会主义现代化建设服务。</w:t>
      </w:r>
    </w:p>
    <w:p w14:paraId="327A32FE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（二）教育性原则。必须具有“荣誉育人”的理念，荣誉本身就带有“无形教育”的功能，陶冶师生情操，美化师生心灵，激发师生灵感，启迪师生智慧，提高师生的归宿感和幸福感。</w:t>
      </w:r>
    </w:p>
    <w:p w14:paraId="052BAC3C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（三）全面性原则。必须坚持以教学为中心，视质量为生命，带动学校全面发展，既放大学生发展的“点”，还要顾及为学生发展服务的“面”，做到点面结合，贯彻德、智、体、美、劳全面发展的教育方针。</w:t>
      </w:r>
    </w:p>
    <w:p w14:paraId="4770DE86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四）激励性原则。学校荣誉管理的过程就是激励的过程，每评一次就激励一次，用精神鼓励和物质奖励的办法，树立标杆，明确方向，激发士气，提高师生的积极性、主动性和创造性，以求更好地完成预期的教育目标。</w:t>
      </w:r>
    </w:p>
    <w:p w14:paraId="477BBD59"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二、荣誉管理内容</w:t>
      </w:r>
    </w:p>
    <w:p w14:paraId="15C6D2AC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学校荣誉分为集体荣誉和个人荣誉两种，学校荣誉管理实行分类管理。学校内部评选的荣誉奖项，坚持上行下效、与时俱进、激励创新的原则，根据国家评选荣誉的大方向设置荣誉奖项，与国家保持同频共振。</w:t>
      </w:r>
    </w:p>
    <w:p w14:paraId="48C74419">
      <w:pPr>
        <w:pStyle w:val="9"/>
        <w:numPr>
          <w:ilvl w:val="0"/>
          <w:numId w:val="1"/>
        </w:numPr>
        <w:spacing w:line="560" w:lineRule="exact"/>
        <w:ind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集体荣誉：</w:t>
      </w:r>
    </w:p>
    <w:p w14:paraId="42CBD944">
      <w:pPr>
        <w:spacing w:line="560" w:lineRule="exact"/>
        <w:ind w:firstLine="800" w:firstLineChars="2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指学校荣誉，学校的上级主管部门对学校整体工作的嘉奖、表彰、表扬等荣誉。如市级精神文明先进单位。学校获得荣誉是上级主管部门对学校整体工作的充分肯定和认可，也是全校教职工辛勤工作、共同努力的心血和结晶，更是全校教职工的骄傲和自豪。学校争创荣誉的过程就是教职工奋力拼搏的过程，通过学校争创荣誉，使广大教职工思想统一，目标一致，团结协作，凝聚人心，激发斗志，从而全面提升教育质量。</w:t>
      </w:r>
    </w:p>
    <w:p w14:paraId="5AC70131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（二）个人荣誉：分为教师荣誉和学生荣誉，这是学校荣誉的主体，也是学校荣誉重点评选、重点管理的内容。</w:t>
      </w:r>
    </w:p>
    <w:p w14:paraId="3859F571">
      <w:pPr>
        <w:spacing w:line="560" w:lineRule="exact"/>
        <w:ind w:firstLine="800" w:firstLineChars="250"/>
        <w:rPr>
          <w:rFonts w:ascii="仿宋_GB2312" w:eastAsia="仿宋_GB2312"/>
          <w:color w:val="FF0000"/>
          <w:sz w:val="32"/>
          <w:szCs w:val="32"/>
        </w:rPr>
      </w:pPr>
      <w:r>
        <w:rPr>
          <w:rFonts w:hint="eastAsia" w:ascii="仿宋_GB2312" w:eastAsia="仿宋_GB2312"/>
          <w:color w:val="FF0000"/>
          <w:sz w:val="32"/>
          <w:szCs w:val="32"/>
        </w:rPr>
        <w:t>1.教师荣誉：分为单项荣誉和综合荣誉。单项荣誉是指教师在某一领域如教育、教学、科研、管理、竞赛等方面获得单一的嘉奖、表彰和奖励，如：教学能手、优秀指导教师等。综合荣誉是指教师在学校工作中经全方位、全方面、综合性考核获得的嘉奖、表彰和奖励等，如：选树</w:t>
      </w:r>
      <w:r>
        <w:rPr>
          <w:rFonts w:ascii="仿宋_GB2312" w:eastAsia="仿宋_GB2312"/>
          <w:color w:val="FF0000"/>
          <w:sz w:val="32"/>
          <w:szCs w:val="32"/>
        </w:rPr>
        <w:t>表扬</w:t>
      </w:r>
      <w:r>
        <w:rPr>
          <w:rFonts w:hint="eastAsia" w:ascii="仿宋_GB2312" w:eastAsia="仿宋_GB2312"/>
          <w:color w:val="FF0000"/>
          <w:sz w:val="32"/>
          <w:szCs w:val="32"/>
        </w:rPr>
        <w:t>教师、最美教师等。综合荣誉三年内不重复获得，力争让更多的老师得到激励，调动工作和争先创优积极性。</w:t>
      </w:r>
    </w:p>
    <w:p w14:paraId="562F0D8E">
      <w:pPr>
        <w:spacing w:line="560" w:lineRule="exact"/>
        <w:rPr>
          <w:rFonts w:ascii="仿宋_GB2312" w:eastAsia="仿宋_GB2312"/>
          <w:color w:val="FF0000"/>
          <w:sz w:val="32"/>
          <w:szCs w:val="32"/>
        </w:rPr>
      </w:pPr>
      <w:r>
        <w:rPr>
          <w:rFonts w:hint="eastAsia" w:ascii="仿宋_GB2312" w:eastAsia="仿宋_GB2312"/>
          <w:color w:val="FF0000"/>
          <w:sz w:val="32"/>
          <w:szCs w:val="32"/>
        </w:rPr>
        <w:t>（1）综合荣誉表彰评选：学校将依据教职工年度师德表现和年度考核成绩，根据排名择优申报，经学校公示，期满无异议后提报上级部门。</w:t>
      </w:r>
    </w:p>
    <w:p w14:paraId="183E2A88">
      <w:pPr>
        <w:spacing w:line="560" w:lineRule="exact"/>
        <w:rPr>
          <w:rFonts w:ascii="仿宋_GB2312" w:eastAsia="仿宋_GB2312"/>
          <w:color w:val="FF0000"/>
          <w:sz w:val="32"/>
          <w:szCs w:val="32"/>
        </w:rPr>
      </w:pPr>
      <w:r>
        <w:rPr>
          <w:rFonts w:hint="eastAsia" w:ascii="仿宋_GB2312" w:eastAsia="仿宋_GB2312"/>
          <w:color w:val="FF0000"/>
          <w:sz w:val="32"/>
          <w:szCs w:val="32"/>
        </w:rPr>
        <w:t>（2）教坛新秀、骨干教师、教学能手、学科带头人等教学荣誉评选：教师自愿报名，学校依据相关文件进行审核，教师提供近三年个人获得的各项业务奖励证书，学校组成考核小组进行计分，入围教师进行说课或讲课比赛，之后两项分值综合算分，分值高者经学校公示，期满无异议后提报上级部门。</w:t>
      </w:r>
    </w:p>
    <w:p w14:paraId="0AF31C53">
      <w:pPr>
        <w:spacing w:line="560" w:lineRule="exact"/>
        <w:rPr>
          <w:rFonts w:ascii="仿宋_GB2312" w:eastAsia="仿宋_GB2312"/>
          <w:color w:val="FF0000"/>
          <w:sz w:val="32"/>
          <w:szCs w:val="32"/>
        </w:rPr>
      </w:pPr>
      <w:r>
        <w:rPr>
          <w:rFonts w:hint="eastAsia" w:ascii="仿宋_GB2312" w:eastAsia="仿宋_GB2312"/>
          <w:color w:val="FF0000"/>
          <w:sz w:val="32"/>
          <w:szCs w:val="32"/>
        </w:rPr>
        <w:t>（4）班主任荣誉表彰评选：学校</w:t>
      </w:r>
      <w:r>
        <w:rPr>
          <w:rFonts w:ascii="仿宋_GB2312" w:eastAsia="仿宋_GB2312"/>
          <w:color w:val="FF0000"/>
          <w:sz w:val="32"/>
          <w:szCs w:val="32"/>
        </w:rPr>
        <w:t>根据</w:t>
      </w:r>
      <w:r>
        <w:rPr>
          <w:rFonts w:hint="eastAsia" w:ascii="仿宋_GB2312" w:eastAsia="仿宋_GB2312"/>
          <w:color w:val="FF0000"/>
          <w:sz w:val="32"/>
          <w:szCs w:val="32"/>
        </w:rPr>
        <w:t>年度</w:t>
      </w:r>
      <w:r>
        <w:rPr>
          <w:rFonts w:ascii="仿宋_GB2312" w:eastAsia="仿宋_GB2312"/>
          <w:color w:val="FF0000"/>
          <w:sz w:val="32"/>
          <w:szCs w:val="32"/>
        </w:rPr>
        <w:t>班级考核</w:t>
      </w:r>
      <w:r>
        <w:rPr>
          <w:rFonts w:hint="eastAsia" w:ascii="仿宋_GB2312" w:eastAsia="仿宋_GB2312"/>
          <w:color w:val="FF0000"/>
          <w:sz w:val="32"/>
          <w:szCs w:val="32"/>
        </w:rPr>
        <w:t>成绩排名由高到低依次推荐，经学校公示，期满无异议后提报上级部门。</w:t>
      </w:r>
    </w:p>
    <w:p w14:paraId="14265B97">
      <w:pPr>
        <w:spacing w:line="560" w:lineRule="exact"/>
        <w:rPr>
          <w:rFonts w:ascii="仿宋_GB2312" w:eastAsia="仿宋_GB2312"/>
          <w:color w:val="FF0000"/>
          <w:sz w:val="32"/>
          <w:szCs w:val="32"/>
        </w:rPr>
      </w:pPr>
      <w:r>
        <w:rPr>
          <w:rFonts w:hint="eastAsia" w:ascii="仿宋_GB2312" w:eastAsia="仿宋_GB2312"/>
          <w:color w:val="FF0000"/>
          <w:sz w:val="32"/>
          <w:szCs w:val="32"/>
        </w:rPr>
        <w:t>（</w:t>
      </w:r>
      <w:r>
        <w:rPr>
          <w:rFonts w:ascii="仿宋_GB2312" w:eastAsia="仿宋_GB2312"/>
          <w:color w:val="FF0000"/>
          <w:sz w:val="32"/>
          <w:szCs w:val="32"/>
        </w:rPr>
        <w:t>5</w:t>
      </w:r>
      <w:r>
        <w:rPr>
          <w:rFonts w:hint="eastAsia" w:ascii="仿宋_GB2312" w:eastAsia="仿宋_GB2312"/>
          <w:color w:val="FF0000"/>
          <w:sz w:val="32"/>
          <w:szCs w:val="32"/>
        </w:rPr>
        <w:t>）上级各级各类部门组织的评选，学校鼓励教师积极参与，并予以支持，学校将根据教师所获奖项进行考核加分奖励。</w:t>
      </w:r>
    </w:p>
    <w:p w14:paraId="6F6A90FB">
      <w:p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2、学生荣誉</w:t>
      </w:r>
      <w:r>
        <w:rPr>
          <w:rFonts w:hint="eastAsia" w:ascii="仿宋_GB2312" w:eastAsia="仿宋_GB2312"/>
          <w:color w:val="FF0000"/>
          <w:sz w:val="32"/>
          <w:szCs w:val="32"/>
        </w:rPr>
        <w:t>：分为竞赛系列、星级系列、学习系列、竞技系列和评比系列等五项系列荣誉。</w:t>
      </w:r>
    </w:p>
    <w:p w14:paraId="04FC948F"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三、荣誉管理结果</w:t>
      </w:r>
    </w:p>
    <w:p w14:paraId="178B1033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集体荣誉学校保存。学校各部门、处室、年级、班级及全体师生员工受到上级领导机关或部门、团体表彰、奖励而获得的各种奖牌、奖状、奖杯、奖章、锦旗、获奖证书、荣誉证书、相关荣誉照片等，是学校的精神财富，由学校统一登记，统一管理，统一张挂、摆放学校荣誉室内，是学校集体的永久归学校保存，</w:t>
      </w:r>
      <w:r>
        <w:rPr>
          <w:rFonts w:hint="eastAsia" w:ascii="仿宋_GB2312" w:eastAsia="仿宋_GB2312"/>
          <w:color w:val="FF0000"/>
          <w:sz w:val="32"/>
          <w:szCs w:val="32"/>
        </w:rPr>
        <w:t>是师生个人的暂放学校临时保存，师生随时可取。</w:t>
      </w:r>
      <w:r>
        <w:rPr>
          <w:rFonts w:hint="eastAsia" w:ascii="仿宋_GB2312" w:eastAsia="仿宋_GB2312"/>
          <w:sz w:val="32"/>
          <w:szCs w:val="32"/>
        </w:rPr>
        <w:t>力争让学校荣誉室永远成为全校师生奋斗的寄托和信仰，让师生了解学校发展和壮大的不平凡的过去和未来。</w:t>
      </w:r>
    </w:p>
    <w:sectPr>
      <w:pgSz w:w="11906" w:h="16838"/>
      <w:pgMar w:top="2098" w:right="1474" w:bottom="130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F174EA"/>
    <w:multiLevelType w:val="multilevel"/>
    <w:tmpl w:val="4CF174EA"/>
    <w:lvl w:ilvl="0" w:tentative="0">
      <w:start w:val="1"/>
      <w:numFmt w:val="japaneseCounting"/>
      <w:lvlText w:val="（%1）"/>
      <w:lvlJc w:val="left"/>
      <w:pPr>
        <w:ind w:left="1560" w:hanging="10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6D4"/>
    <w:rsid w:val="00292BBA"/>
    <w:rsid w:val="002C2F3E"/>
    <w:rsid w:val="005103B3"/>
    <w:rsid w:val="005F6DDA"/>
    <w:rsid w:val="00675E21"/>
    <w:rsid w:val="008B4A48"/>
    <w:rsid w:val="009946D4"/>
    <w:rsid w:val="00B47CED"/>
    <w:rsid w:val="00C432F1"/>
    <w:rsid w:val="00D2620D"/>
    <w:rsid w:val="00ED4E2D"/>
    <w:rsid w:val="00F04379"/>
    <w:rsid w:val="00F72D48"/>
    <w:rsid w:val="2ED91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1563</Words>
  <Characters>1564</Characters>
  <Lines>11</Lines>
  <Paragraphs>3</Paragraphs>
  <TotalTime>84</TotalTime>
  <ScaleCrop>false</ScaleCrop>
  <LinksUpToDate>false</LinksUpToDate>
  <CharactersWithSpaces>1564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2024-10-15T09:39:00Z</dcterms:created>
  <dc:creator>微软用户</dc:creator>
  <cp:lastModifiedBy>旋转木马</cp:lastModifiedBy>
  <cp:lastPrinted>2024-10-15T12:16:00Z</cp:lastPrinted>
  <dcterms:modified xsi:type="dcterms:W3CDTF">2026-03-09T13:20:55Z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eyJoZGlkIjoiZWVlMmVmMTczMTU5MWYzMjMwYjRmOTRhNGYzOTJjYTYiLCJ1c2VySWQiOiI2MjMyODAwMzEifQ==</vt:lpwstr>
  </property>
  <property fmtid="{D5CDD505-2E9C-101B-9397-08002B2CF9AE}" pid="3" name="KSOProductBuildVer">
    <vt:lpwstr>2052-12.1.0.25225</vt:lpwstr>
  </property>
  <property fmtid="{D5CDD505-2E9C-101B-9397-08002B2CF9AE}" pid="4" name="ICV">
    <vt:lpwstr>9835AB73365F4AEDBF6B138601451C6B_12</vt:lpwstr>
  </property>
</Properties>
</file>