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E8213" w14:textId="1B9F4BBF" w:rsidR="00084A0C" w:rsidRDefault="00084A0C" w:rsidP="00084A0C">
      <w:pPr>
        <w:spacing w:line="480" w:lineRule="atLeast"/>
        <w:rPr>
          <w:rFonts w:ascii="方正小标宋简体" w:eastAsia="方正小标宋简体"/>
          <w:sz w:val="40"/>
          <w:szCs w:val="32"/>
        </w:rPr>
      </w:pPr>
      <w:r>
        <w:rPr>
          <w:rFonts w:ascii="黑体" w:eastAsia="黑体" w:hAnsi="黑体" w:cs="黑体"/>
          <w:noProof/>
          <w:color w:val="FF0000"/>
          <w:sz w:val="44"/>
          <w:szCs w:val="44"/>
          <w:u w:val="double"/>
        </w:rPr>
        <mc:AlternateContent>
          <mc:Choice Requires="wps">
            <w:drawing>
              <wp:inline distT="0" distB="0" distL="0" distR="0" wp14:anchorId="782FBF0A" wp14:editId="1FE2B357">
                <wp:extent cx="5762625" cy="514350"/>
                <wp:effectExtent l="0" t="0" r="0" b="0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514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E9B16" w14:textId="77777777" w:rsidR="00084A0C" w:rsidRDefault="00084A0C" w:rsidP="00084A0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0" w14:dir="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淄博市张店区铝城第二小学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2FBF0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53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14:paraId="6FBE9B16" w14:textId="77777777" w:rsidR="00084A0C" w:rsidRDefault="00084A0C" w:rsidP="00084A0C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color w:val="FF0000"/>
                          <w:sz w:val="72"/>
                          <w:szCs w:val="72"/>
                          <w14:shadow w14:blurRad="0" w14:dist="0" w14:dir="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淄博市张店区铝城第二小学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D38E35" w14:textId="1F592B89" w:rsidR="00334219" w:rsidRPr="00484A68" w:rsidRDefault="00334219" w:rsidP="00087B7A">
      <w:pPr>
        <w:spacing w:line="480" w:lineRule="atLeast"/>
        <w:ind w:firstLineChars="300" w:firstLine="1200"/>
        <w:rPr>
          <w:rFonts w:ascii="方正小标宋简体" w:eastAsia="方正小标宋简体"/>
          <w:sz w:val="40"/>
          <w:szCs w:val="32"/>
        </w:rPr>
      </w:pPr>
      <w:r w:rsidRPr="00484A68">
        <w:rPr>
          <w:rFonts w:ascii="方正小标宋简体" w:eastAsia="方正小标宋简体" w:hint="eastAsia"/>
          <w:sz w:val="40"/>
          <w:szCs w:val="32"/>
        </w:rPr>
        <w:t>铝城第二小学</w:t>
      </w:r>
      <w:r w:rsidR="007E0864" w:rsidRPr="00484A68">
        <w:rPr>
          <w:rFonts w:ascii="方正小标宋简体" w:eastAsia="方正小标宋简体" w:hint="eastAsia"/>
          <w:sz w:val="40"/>
          <w:szCs w:val="32"/>
        </w:rPr>
        <w:t>突发疫情</w:t>
      </w:r>
      <w:r w:rsidRPr="00484A68">
        <w:rPr>
          <w:rFonts w:ascii="方正小标宋简体" w:eastAsia="方正小标宋简体" w:hint="eastAsia"/>
          <w:sz w:val="40"/>
          <w:szCs w:val="32"/>
        </w:rPr>
        <w:t>应急</w:t>
      </w:r>
      <w:r w:rsidR="007E0864" w:rsidRPr="00484A68">
        <w:rPr>
          <w:rFonts w:ascii="方正小标宋简体" w:eastAsia="方正小标宋简体" w:hint="eastAsia"/>
          <w:sz w:val="40"/>
          <w:szCs w:val="32"/>
        </w:rPr>
        <w:t>处置</w:t>
      </w:r>
      <w:r w:rsidRPr="00484A68">
        <w:rPr>
          <w:rFonts w:ascii="方正小标宋简体" w:eastAsia="方正小标宋简体" w:hint="eastAsia"/>
          <w:sz w:val="40"/>
          <w:szCs w:val="32"/>
        </w:rPr>
        <w:t>预案</w:t>
      </w:r>
    </w:p>
    <w:p w14:paraId="5C29898D" w14:textId="13BA2B64" w:rsidR="00334219" w:rsidRPr="00087B7A" w:rsidRDefault="00334219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87B7A">
        <w:rPr>
          <w:rFonts w:ascii="仿宋_GB2312" w:eastAsia="仿宋_GB2312" w:hint="eastAsia"/>
          <w:sz w:val="32"/>
          <w:szCs w:val="32"/>
        </w:rPr>
        <w:t>为科学有效地做好学校新冠肺炎疫情的防控工作，提高防控和应对能力，有效预防和控制疫情在校园的传播、蔓延，保障广大师生的身体健康和生命安全，维护正常的教育教学秩序，学校以《淄博市教育系统防控新型冠状病毒感染的肺炎疫情应急预案》为指导，结合学校实情况，特制定本预案。</w:t>
      </w:r>
    </w:p>
    <w:p w14:paraId="408EC60E" w14:textId="56A4A2B9" w:rsidR="00334219" w:rsidRPr="00484A68" w:rsidRDefault="00334219" w:rsidP="00087B7A">
      <w:pPr>
        <w:spacing w:line="480" w:lineRule="atLeast"/>
        <w:rPr>
          <w:rFonts w:ascii="黑体" w:eastAsia="黑体" w:hAnsi="黑体"/>
          <w:sz w:val="32"/>
          <w:szCs w:val="32"/>
        </w:rPr>
      </w:pPr>
      <w:r w:rsidRPr="00484A68">
        <w:rPr>
          <w:rFonts w:ascii="黑体" w:eastAsia="黑体" w:hAnsi="黑体" w:hint="eastAsia"/>
          <w:sz w:val="32"/>
          <w:szCs w:val="32"/>
        </w:rPr>
        <w:t>一、指导思想</w:t>
      </w:r>
    </w:p>
    <w:p w14:paraId="31646C55" w14:textId="4FE6F469" w:rsidR="00334219" w:rsidRPr="00484A68" w:rsidRDefault="00334219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高度重视疫情防控工作，按照《淄博市教育系统防控新型冠状病毒感染的肺炎疫情应急预案》的要求，构建学校疫情防控应急体系，确保若有疫情发生,能快速获得信息，立即组织救治，消除家长顾虑和社会影响，最大限度地保障师生的身体健康和生命安全。</w:t>
      </w:r>
    </w:p>
    <w:p w14:paraId="749CD629" w14:textId="5BA27FBB" w:rsidR="00334219" w:rsidRPr="00484A68" w:rsidRDefault="00334219" w:rsidP="00087B7A">
      <w:pPr>
        <w:spacing w:line="480" w:lineRule="atLeast"/>
        <w:rPr>
          <w:rFonts w:ascii="黑体" w:eastAsia="黑体" w:hAnsi="黑体"/>
          <w:sz w:val="32"/>
          <w:szCs w:val="32"/>
        </w:rPr>
      </w:pPr>
      <w:r w:rsidRPr="00484A68">
        <w:rPr>
          <w:rFonts w:ascii="黑体" w:eastAsia="黑体" w:hAnsi="黑体" w:hint="eastAsia"/>
          <w:sz w:val="32"/>
          <w:szCs w:val="32"/>
        </w:rPr>
        <w:t>二、工作目标</w:t>
      </w:r>
    </w:p>
    <w:p w14:paraId="57039774" w14:textId="66B9ACBE" w:rsidR="00334219" w:rsidRPr="00484A68" w:rsidRDefault="00334219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在学校疫情防控工作小组的领导下，提高广大师生的自我防护意识和能力，强化责任意识，具体责任到人。分工负责、依法管理、科学防治、快速反应、有效处理;做到早发现、早报告、早诊断、早隔离、早治疗，把疫情风险防控在最小范围。</w:t>
      </w:r>
    </w:p>
    <w:p w14:paraId="3FD615B5" w14:textId="40AFA54C" w:rsidR="00334219" w:rsidRPr="00484A68" w:rsidRDefault="00593CA6" w:rsidP="00087B7A">
      <w:pPr>
        <w:spacing w:line="480" w:lineRule="atLeast"/>
        <w:rPr>
          <w:rFonts w:ascii="黑体" w:eastAsia="黑体" w:hAnsi="黑体"/>
          <w:sz w:val="32"/>
          <w:szCs w:val="32"/>
        </w:rPr>
      </w:pPr>
      <w:r w:rsidRPr="00484A68">
        <w:rPr>
          <w:rFonts w:ascii="黑体" w:eastAsia="黑体" w:hAnsi="黑体" w:hint="eastAsia"/>
          <w:sz w:val="32"/>
          <w:szCs w:val="32"/>
        </w:rPr>
        <w:t>三、</w:t>
      </w:r>
      <w:r w:rsidR="00334219" w:rsidRPr="00484A68">
        <w:rPr>
          <w:rFonts w:ascii="黑体" w:eastAsia="黑体" w:hAnsi="黑体" w:hint="eastAsia"/>
          <w:sz w:val="32"/>
          <w:szCs w:val="32"/>
        </w:rPr>
        <w:t>工作原则</w:t>
      </w:r>
    </w:p>
    <w:p w14:paraId="541F730E" w14:textId="5AA2930E" w:rsidR="00334219" w:rsidRPr="00484A68" w:rsidRDefault="00334219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1.高度重视、积极应对。按照“高度重视、积极应对、联防联控、科学处置”的工作原则，做到早发现早控制早治疗早解决。</w:t>
      </w:r>
    </w:p>
    <w:p w14:paraId="7B2ABDB7" w14:textId="69A1F8B6" w:rsidR="00334219" w:rsidRPr="00484A68" w:rsidRDefault="00334219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2.快速反应、高效处置。学校疫情防控领导小组全面负责新冠肺炎疫情的处置工作，形成快速反应机制。学校一旦出现疫情，确保发现、报告、指挥、处置等环节的紧密衔接,做到快速反应、正确应对、处置果断，力争把问题解决在萌芽状态。</w:t>
      </w:r>
    </w:p>
    <w:p w14:paraId="2FF238AB" w14:textId="319EE664" w:rsidR="00334219" w:rsidRPr="00484A68" w:rsidRDefault="00334219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3.预防为主、及时控制。多渠道宣传普及新冠肺炎防护知识，提高师生的防护意识和能力，加强日常管理与监测，认真开展排</w:t>
      </w:r>
      <w:r w:rsidRPr="00484A68">
        <w:rPr>
          <w:rFonts w:ascii="仿宋_GB2312" w:eastAsia="仿宋_GB2312" w:hint="eastAsia"/>
          <w:sz w:val="32"/>
          <w:szCs w:val="32"/>
        </w:rPr>
        <w:lastRenderedPageBreak/>
        <w:t>查工作，发现异常立即与学校疫情防控领导组联系，采取有效的预防和控制措施，迅速切断传播途径，控制疫情的传播与蔓延。</w:t>
      </w:r>
    </w:p>
    <w:p w14:paraId="4CAADD2C" w14:textId="750EBC98" w:rsidR="00334219" w:rsidRPr="00484A68" w:rsidRDefault="00334219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4.分工明确、群策群力。学校疫情防控领导小组各成员组职责明确，若有疫情发生，各部门立即启动应急机制，群策群力，做好疫情应对工作。</w:t>
      </w:r>
    </w:p>
    <w:p w14:paraId="1B15ABAE" w14:textId="516AE0FA" w:rsidR="003D1024" w:rsidRPr="00484A68" w:rsidRDefault="00334219" w:rsidP="00087B7A">
      <w:pPr>
        <w:spacing w:line="480" w:lineRule="atLeast"/>
        <w:rPr>
          <w:rFonts w:ascii="黑体" w:eastAsia="黑体" w:hAnsi="黑体"/>
          <w:sz w:val="32"/>
          <w:szCs w:val="32"/>
        </w:rPr>
      </w:pPr>
      <w:r w:rsidRPr="00484A68">
        <w:rPr>
          <w:rFonts w:ascii="黑体" w:eastAsia="黑体" w:hAnsi="黑体" w:hint="eastAsia"/>
          <w:sz w:val="32"/>
          <w:szCs w:val="32"/>
        </w:rPr>
        <w:t>四、指挥体系</w:t>
      </w:r>
    </w:p>
    <w:p w14:paraId="15067AB6" w14:textId="2CEA22AD" w:rsidR="00593CA6" w:rsidRPr="00484A68" w:rsidRDefault="00593CA6" w:rsidP="00087B7A">
      <w:pPr>
        <w:spacing w:line="48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84A68">
        <w:rPr>
          <w:rFonts w:ascii="仿宋_GB2312" w:eastAsia="仿宋_GB2312" w:hint="eastAsia"/>
          <w:b/>
          <w:sz w:val="32"/>
          <w:szCs w:val="32"/>
        </w:rPr>
        <w:t>组长:王雪芹</w:t>
      </w:r>
    </w:p>
    <w:p w14:paraId="0C45BBC1" w14:textId="368A11DE" w:rsidR="00593CA6" w:rsidRPr="00484A68" w:rsidRDefault="00593CA6" w:rsidP="00087B7A">
      <w:pPr>
        <w:spacing w:line="48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84A68">
        <w:rPr>
          <w:rFonts w:ascii="仿宋_GB2312" w:eastAsia="仿宋_GB2312" w:hint="eastAsia"/>
          <w:b/>
          <w:sz w:val="32"/>
          <w:szCs w:val="32"/>
        </w:rPr>
        <w:t>副组长:齐宏、唐光辉、谷传文</w:t>
      </w:r>
    </w:p>
    <w:p w14:paraId="34BF3463" w14:textId="77777777" w:rsidR="00593CA6" w:rsidRPr="00484A68" w:rsidRDefault="00593CA6" w:rsidP="00087B7A">
      <w:pPr>
        <w:spacing w:line="48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84A68">
        <w:rPr>
          <w:rFonts w:ascii="仿宋_GB2312" w:eastAsia="仿宋_GB2312" w:hint="eastAsia"/>
          <w:b/>
          <w:sz w:val="32"/>
          <w:szCs w:val="32"/>
        </w:rPr>
        <w:t>成员:安办、工会、教导处、大队部成员及各年级组长</w:t>
      </w:r>
    </w:p>
    <w:p w14:paraId="26497875" w14:textId="77777777" w:rsidR="00593CA6" w:rsidRPr="00484A68" w:rsidRDefault="00593CA6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领导组下设四个应急处理小组，具体分工及职责:</w:t>
      </w:r>
    </w:p>
    <w:p w14:paraId="6B9EE6B6" w14:textId="77777777" w:rsidR="00593CA6" w:rsidRPr="00484A68" w:rsidRDefault="00593CA6" w:rsidP="00087B7A">
      <w:pPr>
        <w:spacing w:line="48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84A68">
        <w:rPr>
          <w:rFonts w:ascii="仿宋_GB2312" w:eastAsia="仿宋_GB2312" w:hint="eastAsia"/>
          <w:b/>
          <w:sz w:val="32"/>
          <w:szCs w:val="32"/>
        </w:rPr>
        <w:t>1.疫情指挥组:</w:t>
      </w:r>
    </w:p>
    <w:p w14:paraId="4A05B586" w14:textId="77777777" w:rsidR="00593CA6" w:rsidRPr="00484A68" w:rsidRDefault="00593CA6" w:rsidP="00087B7A">
      <w:pPr>
        <w:spacing w:line="48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84A68">
        <w:rPr>
          <w:rFonts w:ascii="仿宋_GB2312" w:eastAsia="仿宋_GB2312" w:hint="eastAsia"/>
          <w:b/>
          <w:sz w:val="32"/>
          <w:szCs w:val="32"/>
        </w:rPr>
        <w:t>组长:王雪芹</w:t>
      </w:r>
    </w:p>
    <w:p w14:paraId="3A4ACA32" w14:textId="3EF2B0E0" w:rsidR="00593CA6" w:rsidRPr="00484A68" w:rsidRDefault="00593CA6" w:rsidP="00087B7A">
      <w:pPr>
        <w:spacing w:line="48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84A68">
        <w:rPr>
          <w:rFonts w:ascii="仿宋_GB2312" w:eastAsia="仿宋_GB2312" w:hint="eastAsia"/>
          <w:b/>
          <w:sz w:val="32"/>
          <w:szCs w:val="32"/>
        </w:rPr>
        <w:t>成员:唐光辉(安办)、谷传文(教学)、孔嫣红(宣传)</w:t>
      </w:r>
    </w:p>
    <w:p w14:paraId="00D167F1" w14:textId="543A4469" w:rsidR="00593CA6" w:rsidRPr="00484A68" w:rsidRDefault="00593CA6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一旦有疫情发生，立即启动各部门应急机制。唐光辉负责教室、隔离室的全面清洁消毒、校园封闭管理、与治安部门保持联络;谷传文负责负责稳定教育教学秩序、密切关注疫情发生班级教师和学生身体情况、督促班主任密切追踪疫情学生的身体状况;齐宏负责疫情舆情的密切监督、关注教师和家长言论，发现舆情立即上报。组长王雪芹负责全面协调各项工作，负责疫情情况的上报与处置、对外发布信息的时机和内容。</w:t>
      </w:r>
    </w:p>
    <w:p w14:paraId="7C8D4816" w14:textId="77777777" w:rsidR="00593CA6" w:rsidRPr="00484A68" w:rsidRDefault="00593CA6" w:rsidP="00087B7A">
      <w:pPr>
        <w:spacing w:line="48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84A68">
        <w:rPr>
          <w:rFonts w:ascii="仿宋_GB2312" w:eastAsia="仿宋_GB2312" w:hint="eastAsia"/>
          <w:b/>
          <w:sz w:val="32"/>
          <w:szCs w:val="32"/>
        </w:rPr>
        <w:t>2.疫情监测组:</w:t>
      </w:r>
    </w:p>
    <w:p w14:paraId="53137565" w14:textId="77777777" w:rsidR="00593CA6" w:rsidRPr="00484A68" w:rsidRDefault="00593CA6" w:rsidP="00087B7A">
      <w:pPr>
        <w:spacing w:line="48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84A68">
        <w:rPr>
          <w:rFonts w:ascii="仿宋_GB2312" w:eastAsia="仿宋_GB2312" w:hint="eastAsia"/>
          <w:b/>
          <w:sz w:val="32"/>
          <w:szCs w:val="32"/>
        </w:rPr>
        <w:t>组长:谷传文</w:t>
      </w:r>
    </w:p>
    <w:p w14:paraId="69DC5347" w14:textId="7746851B" w:rsidR="00593CA6" w:rsidRPr="00484A68" w:rsidRDefault="00593CA6" w:rsidP="00087B7A">
      <w:pPr>
        <w:spacing w:line="48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84A68">
        <w:rPr>
          <w:rFonts w:ascii="仿宋_GB2312" w:eastAsia="仿宋_GB2312" w:hint="eastAsia"/>
          <w:b/>
          <w:sz w:val="32"/>
          <w:szCs w:val="32"/>
        </w:rPr>
        <w:t>组员:路士莎、</w:t>
      </w:r>
      <w:r w:rsidR="00084A0C">
        <w:rPr>
          <w:rFonts w:ascii="仿宋_GB2312" w:eastAsia="仿宋_GB2312" w:hint="eastAsia"/>
          <w:b/>
          <w:sz w:val="32"/>
          <w:szCs w:val="32"/>
        </w:rPr>
        <w:t>孙海宁</w:t>
      </w:r>
      <w:r w:rsidRPr="00484A68">
        <w:rPr>
          <w:rFonts w:ascii="仿宋_GB2312" w:eastAsia="仿宋_GB2312" w:hint="eastAsia"/>
          <w:b/>
          <w:sz w:val="32"/>
          <w:szCs w:val="32"/>
        </w:rPr>
        <w:t>、各年级组长、各班班主任</w:t>
      </w:r>
    </w:p>
    <w:p w14:paraId="4D7D3CC2" w14:textId="4E9EAF06" w:rsidR="00B341A7" w:rsidRPr="00484A68" w:rsidRDefault="00B341A7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负责每日师生体温检测和身体状况、疫情风险排查。如.果检测到体温不合格人员、各班发现身体不适学生，立即做好隔离、联系家长就医工作，并上报疫情监测组组长，组长上报校长。</w:t>
      </w:r>
    </w:p>
    <w:p w14:paraId="31E71C90" w14:textId="77777777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3.安全保障组:</w:t>
      </w:r>
    </w:p>
    <w:p w14:paraId="0A3F7D4F" w14:textId="77777777" w:rsidR="00995C43" w:rsidRPr="00484A68" w:rsidRDefault="00995C43" w:rsidP="00084A0C">
      <w:pPr>
        <w:spacing w:line="480" w:lineRule="atLeast"/>
        <w:ind w:firstLineChars="150" w:firstLine="482"/>
        <w:rPr>
          <w:rFonts w:ascii="仿宋_GB2312" w:eastAsia="仿宋_GB2312"/>
          <w:b/>
          <w:sz w:val="32"/>
          <w:szCs w:val="32"/>
        </w:rPr>
      </w:pPr>
      <w:r w:rsidRPr="00484A68">
        <w:rPr>
          <w:rFonts w:ascii="仿宋_GB2312" w:eastAsia="仿宋_GB2312" w:hint="eastAsia"/>
          <w:b/>
          <w:sz w:val="32"/>
          <w:szCs w:val="32"/>
        </w:rPr>
        <w:t>组长:唐光辉</w:t>
      </w:r>
    </w:p>
    <w:p w14:paraId="40B6F922" w14:textId="63770309" w:rsidR="00995C43" w:rsidRPr="00484A68" w:rsidRDefault="00995C43" w:rsidP="00087B7A">
      <w:pPr>
        <w:spacing w:line="480" w:lineRule="atLeast"/>
        <w:ind w:firstLineChars="150" w:firstLine="482"/>
        <w:rPr>
          <w:rFonts w:ascii="仿宋_GB2312" w:eastAsia="仿宋_GB2312"/>
          <w:b/>
          <w:sz w:val="32"/>
          <w:szCs w:val="32"/>
        </w:rPr>
      </w:pPr>
      <w:r w:rsidRPr="00484A68">
        <w:rPr>
          <w:rFonts w:ascii="仿宋_GB2312" w:eastAsia="仿宋_GB2312" w:hint="eastAsia"/>
          <w:b/>
          <w:sz w:val="32"/>
          <w:szCs w:val="32"/>
        </w:rPr>
        <w:t>成员:</w:t>
      </w:r>
      <w:r w:rsidR="00084A0C">
        <w:rPr>
          <w:rFonts w:ascii="仿宋_GB2312" w:eastAsia="仿宋_GB2312" w:hint="eastAsia"/>
          <w:b/>
          <w:sz w:val="32"/>
          <w:szCs w:val="32"/>
        </w:rPr>
        <w:t>李伟</w:t>
      </w:r>
      <w:r w:rsidRPr="00484A68">
        <w:rPr>
          <w:rFonts w:ascii="仿宋_GB2312" w:eastAsia="仿宋_GB2312" w:hint="eastAsia"/>
          <w:b/>
          <w:sz w:val="32"/>
          <w:szCs w:val="32"/>
        </w:rPr>
        <w:t>、</w:t>
      </w:r>
      <w:r w:rsidR="00084A0C">
        <w:rPr>
          <w:rFonts w:ascii="仿宋_GB2312" w:eastAsia="仿宋_GB2312" w:hint="eastAsia"/>
          <w:b/>
          <w:sz w:val="32"/>
          <w:szCs w:val="32"/>
        </w:rPr>
        <w:t>肖</w:t>
      </w:r>
      <w:r w:rsidR="00D479CE">
        <w:rPr>
          <w:rFonts w:ascii="仿宋_GB2312" w:eastAsia="仿宋_GB2312" w:hint="eastAsia"/>
          <w:b/>
          <w:sz w:val="32"/>
          <w:szCs w:val="32"/>
        </w:rPr>
        <w:t>富</w:t>
      </w:r>
      <w:r w:rsidRPr="00484A68">
        <w:rPr>
          <w:rFonts w:ascii="仿宋_GB2312" w:eastAsia="仿宋_GB2312" w:hint="eastAsia"/>
          <w:b/>
          <w:sz w:val="32"/>
          <w:szCs w:val="32"/>
        </w:rPr>
        <w:t>、学校安保人员</w:t>
      </w:r>
    </w:p>
    <w:p w14:paraId="58039BAA" w14:textId="63C6D5FE" w:rsidR="00995C43" w:rsidRPr="00484A68" w:rsidRDefault="00995C43" w:rsidP="00087B7A">
      <w:pPr>
        <w:spacing w:line="480" w:lineRule="atLeast"/>
        <w:ind w:firstLineChars="150" w:firstLine="48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lastRenderedPageBreak/>
        <w:t>负责校园的出入、封闭管理，教室、隔离室、功能教室的清洁消毒工作、疫情处置过程中的一切安全保卫、后勤服务工作。</w:t>
      </w:r>
    </w:p>
    <w:p w14:paraId="1D779E54" w14:textId="77777777" w:rsidR="00995C43" w:rsidRPr="00484A68" w:rsidRDefault="00995C43" w:rsidP="00087B7A">
      <w:pPr>
        <w:spacing w:line="48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84A68">
        <w:rPr>
          <w:rFonts w:ascii="仿宋_GB2312" w:eastAsia="仿宋_GB2312" w:hint="eastAsia"/>
          <w:b/>
          <w:sz w:val="32"/>
          <w:szCs w:val="32"/>
        </w:rPr>
        <w:t>4.舆情监控组:</w:t>
      </w:r>
    </w:p>
    <w:p w14:paraId="1101C0A1" w14:textId="77777777" w:rsidR="00995C43" w:rsidRPr="00484A68" w:rsidRDefault="00995C43" w:rsidP="00087B7A">
      <w:pPr>
        <w:spacing w:line="48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84A68">
        <w:rPr>
          <w:rFonts w:ascii="仿宋_GB2312" w:eastAsia="仿宋_GB2312" w:hint="eastAsia"/>
          <w:b/>
          <w:sz w:val="32"/>
          <w:szCs w:val="32"/>
        </w:rPr>
        <w:t>组长:齐宏</w:t>
      </w:r>
    </w:p>
    <w:p w14:paraId="0B47983D" w14:textId="77777777" w:rsidR="00995C43" w:rsidRPr="00484A68" w:rsidRDefault="00995C43" w:rsidP="00087B7A">
      <w:pPr>
        <w:spacing w:line="48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84A68">
        <w:rPr>
          <w:rFonts w:ascii="仿宋_GB2312" w:eastAsia="仿宋_GB2312" w:hint="eastAsia"/>
          <w:b/>
          <w:sz w:val="32"/>
          <w:szCs w:val="32"/>
        </w:rPr>
        <w:t>成员:孔嫣红、高静慧、各年级组长、各班班主任</w:t>
      </w:r>
    </w:p>
    <w:p w14:paraId="3E7C7062" w14:textId="793969B5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负责师生的健康教育和宣传工作以及疫情的舆情监督工作。关注教职工的日常与网络言行、关注家长以及和学校有关的一切舆论动向，确保师生不信谣、不传谣。发现舆情立即上报校长，积极稳妥处置。</w:t>
      </w:r>
    </w:p>
    <w:p w14:paraId="46F03A57" w14:textId="77777777" w:rsidR="00995C43" w:rsidRPr="00484A68" w:rsidRDefault="00995C43" w:rsidP="00087B7A">
      <w:pPr>
        <w:spacing w:line="480" w:lineRule="atLeast"/>
        <w:rPr>
          <w:rFonts w:ascii="黑体" w:eastAsia="黑体" w:hAnsi="黑体"/>
          <w:sz w:val="32"/>
          <w:szCs w:val="32"/>
        </w:rPr>
      </w:pPr>
      <w:r w:rsidRPr="00484A68">
        <w:rPr>
          <w:rFonts w:ascii="黑体" w:eastAsia="黑体" w:hAnsi="黑体" w:hint="eastAsia"/>
          <w:sz w:val="32"/>
          <w:szCs w:val="32"/>
        </w:rPr>
        <w:t>五、疫情监测与报告</w:t>
      </w:r>
    </w:p>
    <w:p w14:paraId="38AD4EAC" w14:textId="54B902E5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(一)晨午检监测。学校实行二级体温检测制度，即早晨、中午入校时进行体温测定，进入教室前再由班主任进行体温测定，如果发现体温超过37.3度的学生，立即联系隔离室人员，将其带离教室，隔离室人员询问其身体状况并对其进行腋下体温测量，如果异常，立即联系家长带其就医，并做好信息登记，上报学校疫情监测组组长。</w:t>
      </w:r>
    </w:p>
    <w:p w14:paraId="210BD9C2" w14:textId="77777777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1.同一班级，一天内有2例学生出现身体不适状况。</w:t>
      </w:r>
    </w:p>
    <w:p w14:paraId="6040BE6F" w14:textId="749E33D0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2.同一班级，连续几天有多个学生患病，并有相似症状(如:发热、咳嗽、腹泻、呕吐)。</w:t>
      </w:r>
    </w:p>
    <w:p w14:paraId="77DBE4F3" w14:textId="7436B529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3.同一级部，同在学校就餐者，出现多例相似症状(如:发热、咳嗽、腹泻、呕吐)。</w:t>
      </w:r>
    </w:p>
    <w:p w14:paraId="58B0F0DE" w14:textId="364729C1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疫情监测组长要立即上报校长，并密切关注学生就医状况，如果出现疑似病例，校长必须立即.上报区教体局疫情防控指挥部、区疾控中心。</w:t>
      </w:r>
    </w:p>
    <w:p w14:paraId="309AABEF" w14:textId="3E3540C3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Ansi="黑体" w:hint="eastAsia"/>
          <w:sz w:val="32"/>
          <w:szCs w:val="32"/>
        </w:rPr>
        <w:t>(</w:t>
      </w:r>
      <w:r w:rsidR="00484A68">
        <w:rPr>
          <w:rFonts w:ascii="仿宋_GB2312" w:eastAsia="仿宋_GB2312" w:hAnsi="黑体" w:hint="eastAsia"/>
          <w:sz w:val="32"/>
          <w:szCs w:val="32"/>
        </w:rPr>
        <w:t>二</w:t>
      </w:r>
      <w:r w:rsidRPr="00484A68">
        <w:rPr>
          <w:rFonts w:ascii="仿宋_GB2312" w:eastAsia="仿宋_GB2312" w:hAnsi="黑体" w:hint="eastAsia"/>
          <w:sz w:val="32"/>
          <w:szCs w:val="32"/>
        </w:rPr>
        <w:t>)食堂监测。</w:t>
      </w:r>
    </w:p>
    <w:p w14:paraId="57C4E10B" w14:textId="7262785A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食堂工作人员每天从北门进入，进入前必须进行体温测量并保留检测记录。作业中必须统一佩戴手套、帽子和医用口罩。食堂采购人员或供货人员须佩戴口罩和一次性橡胶手套，避免直接手触肉禽类生鲜材料，摘手套后要及时洗手消毒。严格按照《餐饮服务食品安全操作规范》要求，严把原材料采购、加工制作、</w:t>
      </w:r>
      <w:r w:rsidRPr="00484A68">
        <w:rPr>
          <w:rFonts w:ascii="仿宋_GB2312" w:eastAsia="仿宋_GB2312" w:hint="eastAsia"/>
          <w:sz w:val="32"/>
          <w:szCs w:val="32"/>
        </w:rPr>
        <w:lastRenderedPageBreak/>
        <w:t>打包配餐、食品留样不少于48小时、餐具消毒40分钟以及公用具和餐桌椅、地面清洁消毒、个人卫生健康等各个环节和关口，做到生熟分开，食物烧熟煮透，严禁制售冷荤凉菜、裱花蛋糕，不得使用来源不明的家禽、家畜，严禁采购野生动物和活体动物，确保师生用餐安全和营养健康。食堂消毒严格按照《学校卫生清洁消毒明白纸》(见附件)要求进行消毒。师生就餐实行错时就餐、分区域就餐，每生就餐间隔1.5米，最大限度减少人员聚集。公共餐具和饭菜统一由工作人员分发，禁止自行取用。严禁师生外出就餐或叫外卖。</w:t>
      </w:r>
    </w:p>
    <w:p w14:paraId="36FA4FB8" w14:textId="77777777" w:rsidR="00995C43" w:rsidRPr="00484A68" w:rsidRDefault="00995C43" w:rsidP="00087B7A">
      <w:pPr>
        <w:spacing w:line="480" w:lineRule="atLeast"/>
        <w:rPr>
          <w:rFonts w:ascii="黑体" w:eastAsia="黑体" w:hAnsi="黑体"/>
          <w:sz w:val="32"/>
          <w:szCs w:val="32"/>
        </w:rPr>
      </w:pPr>
      <w:r w:rsidRPr="00484A68">
        <w:rPr>
          <w:rFonts w:ascii="黑体" w:eastAsia="黑体" w:hAnsi="黑体" w:hint="eastAsia"/>
          <w:sz w:val="32"/>
          <w:szCs w:val="32"/>
        </w:rPr>
        <w:t>六、疫情应急处置及善后处置</w:t>
      </w:r>
    </w:p>
    <w:p w14:paraId="3BD10ED3" w14:textId="77777777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1.体温检测应急处置:学校每日对教职工、学生进行入</w:t>
      </w:r>
    </w:p>
    <w:p w14:paraId="6319A28F" w14:textId="16B3DE0E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校体温测量,处置流程如下:</w:t>
      </w:r>
    </w:p>
    <w:p w14:paraId="0D5A6D2C" w14:textId="39566F99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2E307102" wp14:editId="136C35BE">
            <wp:extent cx="5305464" cy="5200688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464" cy="52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4158D" w14:textId="42F8A5E3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14:paraId="65CD32AE" w14:textId="280B5C1F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lastRenderedPageBreak/>
        <w:t>2.居家出现体温异常处置:教职工或者学生如果在家出现体温异常，须向学校领导或班主任请假，并及时就医，严禁带病上班、上课，学校及时追踪教师或学生身体检查情况。</w:t>
      </w:r>
    </w:p>
    <w:p w14:paraId="0C1E2152" w14:textId="77777777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3.体温异常应急处置:</w:t>
      </w:r>
    </w:p>
    <w:p w14:paraId="207823BD" w14:textId="7BBBD6EC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(1)如果课堂上学生出现发热、咳嗽、乏力、鼻塞、流涕、咽痛、腹泻等症状，一经发现任课教师立即将其带离教室，在室外进行体温测试，若高于37.3°，将其带入楼层留观点，询问14天之内有无疫情重点地区旅居史、或与确诊、疑似病例、疫情重点地区人员接触史，如果有，立即打电话告知学校疫情防控负责人，并联系疫情防控隔离室负责人，隔离室负责人到后，将其带入专用隔离室，重新人工再次复测体温，询问最近活动范围及密切接触人。联系家长带孩子去医院检查，做好学生信息登记，学生就医尽量避免乘坐公共交通工具，全程佩戴口罩。班主任与学生家长随时保持联系，及时掌握医院诊断结果。</w:t>
      </w:r>
    </w:p>
    <w:p w14:paraId="5E907811" w14:textId="28120C0A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①如果排除新冠疫情，正常发烧的学生必须48小时后待症状完全消失后才能返校;如果出现呕吐腹泻的学生必须72小时后待症状完全消失后才能返校。</w:t>
      </w:r>
    </w:p>
    <w:p w14:paraId="7F74277D" w14:textId="497C63B4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②如果学生被诊断为确诊病例，学校疫情防控负责人必须第一时间上报区教体局疫情防控办(2278930)以及区疾控中心(2862746)， 并立即启动学校应急预案。</w:t>
      </w:r>
    </w:p>
    <w:p w14:paraId="15BE9A21" w14:textId="4409CDAD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(2)教师在校出现体温异常要向学校疫情防控负责人报备，及时就医并向学校汇报诊断结果。处理方法同.上①或②。</w:t>
      </w:r>
    </w:p>
    <w:p w14:paraId="27FE7E08" w14:textId="5AB3B014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4.对被确诊的教师或学生物品，学校要进行封存，控制传染源，切断传染途径，防止疾病扩散，等待疾病预防控制机构来检测和处理。对被污染的场所、物品，学校安全保障组要做好消毒处理。</w:t>
      </w:r>
    </w:p>
    <w:p w14:paraId="5800BE12" w14:textId="7C698752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5.与确诊病例密切接触者，学校采取必要的隔离、检查和预防措施，并进行医学观察。</w:t>
      </w:r>
    </w:p>
    <w:p w14:paraId="6060730D" w14:textId="794B2CB2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lastRenderedPageBreak/>
        <w:t>6.配合卫生行政部门进行调查，按卫生行政部门的要求，如实提供有关材料，落实卫生部门要求采取的其他措施，严格控制事态的发展。</w:t>
      </w:r>
    </w:p>
    <w:p w14:paraId="3639D3B9" w14:textId="68B00047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7.停止学校一切集体活动，必要时经报请区教体局同意后可采取停课等措施;加强对校门的出入管理，控制人员的进出。</w:t>
      </w:r>
    </w:p>
    <w:p w14:paraId="77793F1C" w14:textId="12D8C5F0" w:rsidR="00995C43" w:rsidRP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8.做好疫情的舆情工作。学校疫情指挥部服从上级指示，采取积极措施，稳定师生、家长的情绪，安定人心，维护好学校的稳定。在未确切掌握学生的检查报告前，任何教师和个人不得私自散发消息，不得主观臆测、不造谣不传谣。如果出现此类引发家长恐慌和社会不良影响的现象，一经发现，立即严肃处理。学校要加强正面宣传，统一发布信息，稳定校园秩序和社会秩序。</w:t>
      </w:r>
    </w:p>
    <w:p w14:paraId="7F6F58B7" w14:textId="77777777" w:rsidR="00484A68" w:rsidRDefault="00995C43" w:rsidP="00087B7A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84A68">
        <w:rPr>
          <w:rFonts w:ascii="仿宋_GB2312" w:eastAsia="仿宋_GB2312" w:hint="eastAsia"/>
          <w:sz w:val="32"/>
          <w:szCs w:val="32"/>
        </w:rPr>
        <w:t>疫情当前，每位教职员工要保持高度的警觉性和敏感性，本着对全体师生身体健康和生命安全负责的态度，一旦发现疫情苗头，要立即上报学校疫情监测组。不怕错报，但绝不能瞒报、谎报、漏报。对于在应急工作中玩忽职守、松垮懈怠不服从指挥的教师，将按照有关规定给予通报批评或行政处分。情节特别严重的，要依法追究相应责任人的法律责任。</w:t>
      </w:r>
    </w:p>
    <w:p w14:paraId="75F84AA7" w14:textId="77777777" w:rsidR="00084A0C" w:rsidRDefault="00084A0C" w:rsidP="00084A0C">
      <w:pPr>
        <w:spacing w:line="480" w:lineRule="atLeast"/>
        <w:ind w:firstLineChars="50" w:firstLine="160"/>
        <w:rPr>
          <w:rFonts w:ascii="仿宋_GB2312" w:eastAsia="仿宋_GB2312"/>
          <w:sz w:val="32"/>
          <w:szCs w:val="32"/>
        </w:rPr>
      </w:pPr>
    </w:p>
    <w:p w14:paraId="4FE0E6E8" w14:textId="68433940" w:rsidR="00995C43" w:rsidRPr="00484A68" w:rsidRDefault="00084A0C" w:rsidP="00084A0C">
      <w:pPr>
        <w:spacing w:line="480" w:lineRule="atLeas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淄博市</w:t>
      </w:r>
      <w:r w:rsidR="00995C43" w:rsidRPr="00484A68">
        <w:rPr>
          <w:rFonts w:ascii="仿宋_GB2312" w:eastAsia="仿宋_GB2312" w:hint="eastAsia"/>
          <w:sz w:val="32"/>
          <w:szCs w:val="32"/>
        </w:rPr>
        <w:t>张店区铝城第二小学</w:t>
      </w:r>
    </w:p>
    <w:p w14:paraId="212E3A77" w14:textId="5EE80C30" w:rsidR="00995C43" w:rsidRPr="00484A68" w:rsidRDefault="00544482" w:rsidP="00087B7A">
      <w:pPr>
        <w:spacing w:line="480" w:lineRule="atLeast"/>
        <w:ind w:firstLineChars="1950" w:firstLine="6240"/>
        <w:rPr>
          <w:rFonts w:ascii="仿宋_GB2312" w:eastAsia="仿宋_GB2312"/>
          <w:sz w:val="32"/>
          <w:szCs w:val="32"/>
        </w:rPr>
      </w:pPr>
      <w:r w:rsidRPr="00544482">
        <w:rPr>
          <w:rFonts w:ascii="仿宋_GB2312" w:eastAsia="仿宋_GB2312" w:hint="eastAsia"/>
          <w:sz w:val="32"/>
          <w:szCs w:val="32"/>
        </w:rPr>
        <w:t>2022年</w:t>
      </w:r>
      <w:r>
        <w:rPr>
          <w:rFonts w:ascii="仿宋_GB2312" w:eastAsia="仿宋_GB2312"/>
          <w:sz w:val="32"/>
          <w:szCs w:val="32"/>
        </w:rPr>
        <w:t>3</w:t>
      </w:r>
      <w:bookmarkStart w:id="0" w:name="_GoBack"/>
      <w:bookmarkEnd w:id="0"/>
      <w:r w:rsidRPr="00544482">
        <w:rPr>
          <w:rFonts w:ascii="仿宋_GB2312" w:eastAsia="仿宋_GB2312" w:hint="eastAsia"/>
          <w:sz w:val="32"/>
          <w:szCs w:val="32"/>
        </w:rPr>
        <w:t>月</w:t>
      </w:r>
    </w:p>
    <w:sectPr w:rsidR="00995C43" w:rsidRPr="00484A68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9B0CA" w14:textId="77777777" w:rsidR="0033767D" w:rsidRDefault="0033767D" w:rsidP="00084A0C">
      <w:r>
        <w:separator/>
      </w:r>
    </w:p>
  </w:endnote>
  <w:endnote w:type="continuationSeparator" w:id="0">
    <w:p w14:paraId="28E669F3" w14:textId="77777777" w:rsidR="0033767D" w:rsidRDefault="0033767D" w:rsidP="0008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F864D" w14:textId="77777777" w:rsidR="0033767D" w:rsidRDefault="0033767D" w:rsidP="00084A0C">
      <w:r>
        <w:separator/>
      </w:r>
    </w:p>
  </w:footnote>
  <w:footnote w:type="continuationSeparator" w:id="0">
    <w:p w14:paraId="2BCA9821" w14:textId="77777777" w:rsidR="0033767D" w:rsidRDefault="0033767D" w:rsidP="00084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24"/>
    <w:rsid w:val="00084A0C"/>
    <w:rsid w:val="00087B7A"/>
    <w:rsid w:val="00334219"/>
    <w:rsid w:val="0033767D"/>
    <w:rsid w:val="003D1024"/>
    <w:rsid w:val="00484A68"/>
    <w:rsid w:val="00544482"/>
    <w:rsid w:val="00593CA6"/>
    <w:rsid w:val="007B633F"/>
    <w:rsid w:val="007E0864"/>
    <w:rsid w:val="00995C43"/>
    <w:rsid w:val="00B341A7"/>
    <w:rsid w:val="00D4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C2D8D"/>
  <w15:docId w15:val="{557ECB64-AFD9-4CE3-AB9D-761A4072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7B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7B7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4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4A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4A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4A0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84A0C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8</cp:revision>
  <cp:lastPrinted>2021-08-22T03:18:00Z</cp:lastPrinted>
  <dcterms:created xsi:type="dcterms:W3CDTF">2021-08-21T18:38:00Z</dcterms:created>
  <dcterms:modified xsi:type="dcterms:W3CDTF">2022-09-30T09:40:00Z</dcterms:modified>
</cp:coreProperties>
</file>