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简体" w:hAnsi="微软雅黑" w:eastAsia="方正小标宋简体"/>
          <w:color w:val="333333"/>
          <w:sz w:val="44"/>
          <w:szCs w:val="44"/>
        </w:rPr>
      </w:pPr>
      <w:r>
        <w:rPr>
          <w:rFonts w:hint="eastAsia" w:ascii="方正小标宋简体" w:hAnsi="微软雅黑" w:eastAsia="方正小标宋简体"/>
          <w:color w:val="333333"/>
          <w:sz w:val="44"/>
          <w:szCs w:val="44"/>
        </w:rPr>
        <w:t>淄博市张店区</w:t>
      </w:r>
      <w:r>
        <w:rPr>
          <w:rFonts w:hint="eastAsia" w:ascii="方正小标宋简体" w:hAnsi="微软雅黑" w:eastAsia="方正小标宋简体"/>
          <w:color w:val="333333"/>
          <w:sz w:val="44"/>
          <w:szCs w:val="44"/>
          <w:lang w:val="en-US" w:eastAsia="zh-CN"/>
        </w:rPr>
        <w:t>铝城第一小学</w:t>
      </w:r>
      <w:r>
        <w:rPr>
          <w:rFonts w:hint="eastAsia" w:ascii="方正小标宋简体" w:hAnsi="微软雅黑" w:eastAsia="方正小标宋简体"/>
          <w:color w:val="333333"/>
          <w:sz w:val="44"/>
          <w:szCs w:val="44"/>
        </w:rPr>
        <w:t>信息公开咨询指南</w:t>
      </w:r>
    </w:p>
    <w:p>
      <w:pPr>
        <w:pStyle w:val="2"/>
        <w:spacing w:line="560" w:lineRule="exact"/>
        <w:ind w:firstLine="640" w:firstLineChars="200"/>
        <w:rPr>
          <w:rFonts w:hint="default" w:ascii="仿宋_GB2312" w:hAnsi="微软雅黑" w:eastAsia="仿宋_GB2312"/>
          <w:color w:val="333333"/>
          <w:sz w:val="32"/>
          <w:lang w:val="en-US" w:eastAsia="zh-CN"/>
        </w:rPr>
      </w:pPr>
      <w:r>
        <w:rPr>
          <w:rFonts w:hint="eastAsia" w:ascii="仿宋_GB2312" w:hAnsi="微软雅黑" w:eastAsia="仿宋_GB2312"/>
          <w:color w:val="333333"/>
          <w:sz w:val="32"/>
        </w:rPr>
        <w:t>学校接受信息公开咨询的电话号码：05</w:t>
      </w:r>
      <w:r>
        <w:rPr>
          <w:rFonts w:ascii="仿宋_GB2312" w:hAnsi="微软雅黑" w:eastAsia="仿宋_GB2312"/>
          <w:color w:val="333333"/>
          <w:sz w:val="32"/>
        </w:rPr>
        <w:t>33</w:t>
      </w:r>
      <w:r>
        <w:rPr>
          <w:rFonts w:hint="eastAsia" w:ascii="仿宋_GB2312" w:hAnsi="微软雅黑" w:eastAsia="仿宋_GB2312"/>
          <w:color w:val="333333"/>
          <w:sz w:val="32"/>
        </w:rPr>
        <w:t>—</w:t>
      </w:r>
      <w:r>
        <w:rPr>
          <w:rFonts w:hint="eastAsia" w:ascii="仿宋_GB2312" w:hAnsi="微软雅黑" w:eastAsia="仿宋_GB2312"/>
          <w:color w:val="333333"/>
          <w:sz w:val="32"/>
          <w:lang w:val="en-US" w:eastAsia="zh-CN"/>
        </w:rPr>
        <w:t>2271556</w:t>
      </w:r>
    </w:p>
    <w:p>
      <w:pPr>
        <w:pStyle w:val="2"/>
        <w:spacing w:line="560" w:lineRule="exact"/>
        <w:ind w:firstLine="640" w:firstLineChars="200"/>
        <w:rPr>
          <w:rFonts w:hint="eastAsia" w:ascii="仿宋_GB2312" w:hAnsi="微软雅黑" w:eastAsia="仿宋_GB2312"/>
          <w:color w:val="333333"/>
          <w:sz w:val="32"/>
        </w:rPr>
      </w:pPr>
      <w:r>
        <w:rPr>
          <w:rFonts w:hint="eastAsia" w:ascii="仿宋_GB2312" w:hAnsi="微软雅黑" w:eastAsia="仿宋_GB2312"/>
          <w:color w:val="333333"/>
          <w:sz w:val="32"/>
        </w:rPr>
        <w:t>接受咨询的时间：工作日上午8：00-11：00 、下午14：00-17：00</w:t>
      </w:r>
    </w:p>
    <w:p>
      <w:pPr>
        <w:pStyle w:val="2"/>
        <w:spacing w:line="560" w:lineRule="exact"/>
        <w:ind w:firstLine="640" w:firstLineChars="200"/>
        <w:rPr>
          <w:rFonts w:hint="eastAsia" w:ascii="仿宋_GB2312" w:hAnsi="微软雅黑" w:eastAsia="仿宋_GB2312"/>
          <w:color w:val="333333"/>
          <w:sz w:val="32"/>
          <w:lang w:val="en-US" w:eastAsia="zh-CN"/>
        </w:rPr>
      </w:pPr>
      <w:r>
        <w:rPr>
          <w:rFonts w:hint="eastAsia" w:ascii="仿宋_GB2312" w:hAnsi="微软雅黑" w:eastAsia="仿宋_GB2312"/>
          <w:color w:val="333333"/>
          <w:sz w:val="32"/>
        </w:rPr>
        <w:t>接受书面咨询的通信地址：山东省淄博市张店区</w:t>
      </w:r>
      <w:r>
        <w:rPr>
          <w:rFonts w:hint="eastAsia" w:ascii="仿宋_GB2312" w:hAnsi="微软雅黑" w:eastAsia="仿宋_GB2312"/>
          <w:color w:val="333333"/>
          <w:sz w:val="32"/>
          <w:lang w:val="en-US" w:eastAsia="zh-CN"/>
        </w:rPr>
        <w:t>南定镇花园路39号</w:t>
      </w:r>
    </w:p>
    <w:p>
      <w:pPr>
        <w:pStyle w:val="2"/>
        <w:spacing w:line="560" w:lineRule="exact"/>
        <w:ind w:firstLine="640" w:firstLineChars="200"/>
        <w:rPr>
          <w:rFonts w:hint="eastAsia" w:ascii="仿宋_GB2312" w:hAnsi="微软雅黑" w:eastAsia="仿宋_GB2312"/>
          <w:color w:val="333333"/>
          <w:sz w:val="32"/>
        </w:rPr>
      </w:pPr>
      <w:bookmarkStart w:id="0" w:name="_GoBack"/>
      <w:bookmarkEnd w:id="0"/>
      <w:r>
        <w:rPr>
          <w:rFonts w:hint="eastAsia" w:ascii="仿宋_GB2312" w:hAnsi="微软雅黑" w:eastAsia="仿宋_GB2312"/>
          <w:color w:val="333333"/>
          <w:sz w:val="32"/>
        </w:rPr>
        <w:t>邮政编码：25</w:t>
      </w:r>
      <w:r>
        <w:rPr>
          <w:rFonts w:ascii="仿宋_GB2312" w:hAnsi="微软雅黑" w:eastAsia="仿宋_GB2312"/>
          <w:color w:val="333333"/>
          <w:sz w:val="32"/>
        </w:rPr>
        <w:t>5000</w:t>
      </w:r>
    </w:p>
    <w:p>
      <w:pPr>
        <w:spacing w:line="560" w:lineRule="exact"/>
        <w:ind w:firstLine="420" w:firstLineChars="200"/>
      </w:pPr>
    </w:p>
    <w:sectPr>
      <w:pgSz w:w="11906" w:h="16838"/>
      <w:pgMar w:top="1871" w:right="107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JiMzk5YzZmNjJiMmQ3YTE2NWZiMGQwMTUzZTYyNTYifQ=="/>
  </w:docVars>
  <w:rsids>
    <w:rsidRoot w:val="00413E95"/>
    <w:rsid w:val="00413E95"/>
    <w:rsid w:val="00AB5A52"/>
    <w:rsid w:val="00C17E27"/>
    <w:rsid w:val="38790E8A"/>
    <w:rsid w:val="5FD6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1</Pages>
  <Words>100</Words>
  <Characters>126</Characters>
  <Lines>1</Lines>
  <Paragraphs>1</Paragraphs>
  <TotalTime>5</TotalTime>
  <ScaleCrop>false</ScaleCrop>
  <LinksUpToDate>false</LinksUpToDate>
  <CharactersWithSpaces>127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2022-09-25T06:41:00Z</dcterms:created>
  <dc:creator>PC</dc:creator>
  <cp:lastModifiedBy>上善若水之乐山乐水</cp:lastModifiedBy>
  <dcterms:modified xsi:type="dcterms:W3CDTF">2022-09-30T13:29:48Z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A2DC72DBD0704311950CBAEBC0ABB9B6</vt:lpwstr>
  </property>
</Properties>
</file>