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2D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</w:rPr>
      </w:pPr>
    </w:p>
    <w:p w14:paraId="55DC3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</w:rPr>
      </w:pPr>
    </w:p>
    <w:p w14:paraId="77C99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</w:rPr>
      </w:pPr>
    </w:p>
    <w:p w14:paraId="73606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</w:rPr>
      </w:pPr>
    </w:p>
    <w:p w14:paraId="75A6E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耿家小学202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sz w:val="44"/>
          <w:szCs w:val="44"/>
        </w:rPr>
        <w:t>-202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sz w:val="44"/>
          <w:szCs w:val="44"/>
        </w:rPr>
        <w:t>学年学校工作计划</w:t>
      </w:r>
    </w:p>
    <w:p w14:paraId="1852F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04E1E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一、指导思想</w:t>
      </w:r>
    </w:p>
    <w:p w14:paraId="6DD2B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习近平新时代中国特色社会主义思想为指导，全面贯彻党的教育方针，落实立德树人根本任务，将思政建设与党建工作深度融入教育教学各环节，以党建引领学校内涵发展，以思政教育筑牢学生思想根基，推动党建与教学、德育、校园文化等工作同频共振，培养德智体美劳全面发展的社会主义建设者和接班人。</w:t>
      </w:r>
    </w:p>
    <w:p w14:paraId="7C6A0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二、主要工作任务</w:t>
      </w:r>
    </w:p>
    <w:p w14:paraId="010CF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（一）以党建为核心，筑牢思政建设根基</w:t>
      </w:r>
    </w:p>
    <w:p w14:paraId="163BA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“第一议题”学习制度，组织党员教师深入学习习近平总书记关于教育的重要论述，每月至少开展1次集中学习，每学期开展1次党建专题研讨。实施“党员教师思政能力提升计划”，通过“名师带徒”等活动，提高党员教师将思政元素融入学科教学的能力。结合“三会一课”“主题党日”开展特色活动，如“党员教师讲红色故事”“走进爱国主义教育基地”等，带动全体师生厚植爱国情怀。建立“党员责任区”，每位党员教师对接1个班级、1名青年教师，负责班级思政教育指导和青年教师思政教学帮扶，实现党建与班级管理、教师培养融合。</w:t>
      </w:r>
    </w:p>
    <w:p w14:paraId="4D81F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（二）以课堂为阵地，推动思政与教学深度融合</w:t>
      </w:r>
    </w:p>
    <w:p w14:paraId="5223E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推行“党员教师思政融合示范课”制度，每位党员教师每学期至少上1节思政融合公开课，带动全体教师参与课程思政建设。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围绕“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经开好课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”课堂要求，制定学校《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好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实施方案》，明确精品课标准，要求教师每学期至少出示一节精品课，重点开展好党员示范课、骨干教师示范课、新教师亮相课、大单元教学实践展示等活动，切实向课堂要质量。同时，做好上级部门各项赛课、评比活动的组织，促进教师教学水平提升。</w:t>
      </w:r>
    </w:p>
    <w:p w14:paraId="4F327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（三）以活动为载体，丰富思政教育实践形式</w:t>
      </w:r>
    </w:p>
    <w:p w14:paraId="3E196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结合重要节日和纪念日，开展系列思政主题活动。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一是结合传统节日、德育教育主题等有效载体，开展富有时效的德育实践活动。二是拓展学校周边社会教育资源，开展践行性德育实践教育活动。三是积极参与上级少工委组织的社会实践活动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让学生在实践中感悟思政内涵。</w:t>
      </w:r>
    </w:p>
    <w:p w14:paraId="63FD8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）高度重视安全工作，建设平安和谐校园</w:t>
      </w:r>
    </w:p>
    <w:p w14:paraId="252DD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仿宋" w:eastAsia="楷体_GB2312" w:cs="楷体_GB2312"/>
          <w:sz w:val="32"/>
          <w:szCs w:val="32"/>
          <w:lang w:val="en-US" w:eastAsia="zh-CN"/>
        </w:rPr>
        <w:t>1.</w:t>
      </w:r>
      <w:r>
        <w:rPr>
          <w:rFonts w:hint="eastAsia" w:ascii="楷体_GB2312" w:hAnsi="楷体" w:eastAsia="楷体_GB2312" w:cs="楷体"/>
          <w:sz w:val="32"/>
          <w:szCs w:val="32"/>
        </w:rPr>
        <w:t>不断完善“三防”建设</w:t>
      </w:r>
      <w:r>
        <w:rPr>
          <w:rFonts w:hint="eastAsia" w:ascii="楷体_GB2312" w:hAnsi="楷体" w:eastAsia="楷体_GB2312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校园“三防”建设，严格执行保安执勤“六佩戴”制度，严格落实会客登记引领、学生中途离校制度，落实门卫的工作责任，切实做好安全保卫工作。定期检查安保器械，有破损的、过期的及时更换，定期进行保安培训，使他们增加器械使用的熟悉程度。定期检查灭火器、消防栓等消防设施，作好记录。学习、维护学校视频监控系统，熟练操控，发现有问题的及时联系维修人员维修。定期测试一键报警系统，做好记录。严格落实领导带班值守制度，护学岗制度，加强校门口值班力度，确保学生上下学的安全。</w:t>
      </w:r>
    </w:p>
    <w:p w14:paraId="03E02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仿宋" w:eastAsia="楷体_GB2312" w:cs="楷体_GB2312"/>
          <w:sz w:val="32"/>
          <w:szCs w:val="32"/>
          <w:lang w:val="en-US" w:eastAsia="zh-CN"/>
        </w:rPr>
        <w:t>2.</w:t>
      </w:r>
      <w:r>
        <w:rPr>
          <w:rFonts w:hint="eastAsia" w:ascii="楷体_GB2312" w:hAnsi="楷体" w:eastAsia="楷体_GB2312" w:cs="楷体"/>
          <w:sz w:val="32"/>
          <w:szCs w:val="32"/>
        </w:rPr>
        <w:t>加强隐患排查，注重安全防范</w:t>
      </w:r>
      <w:r>
        <w:rPr>
          <w:rFonts w:hint="eastAsia" w:ascii="楷体_GB2312" w:hAnsi="楷体" w:eastAsia="楷体_GB2312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对学校校舍、食堂、教学设备、消防设施等逐一进行熟悉、检查，确保正常使用。</w:t>
      </w:r>
    </w:p>
    <w:p w14:paraId="4FC17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班主任、各功能室负责人及时检查各室设施的安全使用情况，做到时时警惕，发现问题及时上报，保证校内设施的正常安全使用。学校安办加强校园安全巡查力度，切实排查学校自身问题，建立台账及时上报整改。加强校园周边环境治理，积极配合各部门，不断加强校园周边环境的治理，扫除一切有碍学校教育的不安全因素。</w:t>
      </w:r>
    </w:p>
    <w:p w14:paraId="4E8A3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 w:cs="楷体_GB2312"/>
          <w:sz w:val="32"/>
          <w:szCs w:val="32"/>
          <w:lang w:val="en-US" w:eastAsia="zh-CN"/>
        </w:rPr>
        <w:t>3.</w:t>
      </w:r>
      <w:r>
        <w:rPr>
          <w:rFonts w:hint="eastAsia" w:ascii="楷体_GB2312" w:hAnsi="仿宋" w:eastAsia="楷体_GB2312" w:cs="楷体_GB2312"/>
          <w:sz w:val="32"/>
          <w:szCs w:val="32"/>
        </w:rPr>
        <w:t>切实加强安全教育和安全防范</w:t>
      </w:r>
      <w:r>
        <w:rPr>
          <w:rFonts w:hint="eastAsia" w:ascii="楷体_GB2312" w:hAnsi="仿宋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利用班级群、班队课、</w:t>
      </w:r>
      <w:r>
        <w:fldChar w:fldCharType="begin"/>
      </w:r>
      <w:r>
        <w:instrText xml:space="preserve"> HYPERLINK "http://www.gkstk.com/article/guoqixiajianghua.htm" \o "国旗下讲话" </w:instrText>
      </w:r>
      <w:r>
        <w:fldChar w:fldCharType="separate"/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国旗下讲话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放学前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、节假日、主题安全教育日、安全教育平台等</w:t>
      </w:r>
      <w:r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渠道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</w:t>
      </w:r>
      <w:r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时间点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学生进行安全教育，使学生熟悉相关安全知识，掌握救护的基本知识和技能。落实家长的监护责任，学校通过家长会、一封信、告知书等形式，强化家长是孩子监护人的意识，明确家长在安全问题上的责任，切实履行家长监护人的职责，对学生进行安全教育和事故防范警示。</w:t>
      </w:r>
    </w:p>
    <w:p w14:paraId="60690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 w:cs="楷体_GB2312"/>
          <w:sz w:val="32"/>
          <w:szCs w:val="32"/>
          <w:lang w:val="en-US" w:eastAsia="zh-CN"/>
        </w:rPr>
        <w:t>4.</w:t>
      </w:r>
      <w:r>
        <w:rPr>
          <w:rFonts w:hint="eastAsia" w:ascii="楷体_GB2312" w:hAnsi="仿宋" w:eastAsia="楷体_GB2312" w:cs="楷体_GB2312"/>
          <w:sz w:val="32"/>
          <w:szCs w:val="32"/>
        </w:rPr>
        <w:t>继续扎实做好省安全平台工作</w:t>
      </w:r>
      <w:r>
        <w:rPr>
          <w:rFonts w:hint="eastAsia" w:ascii="楷体_GB2312" w:hAnsi="仿宋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安办将严格贯彻上级文件精神，做好平台使用和维护。及时</w:t>
      </w:r>
      <w:r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上报每月安全自查情况、消防安全检查情况、应急演练情况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4410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 w:cs="楷体_GB2312"/>
          <w:sz w:val="32"/>
          <w:szCs w:val="32"/>
          <w:lang w:val="en-US" w:eastAsia="zh-CN"/>
        </w:rPr>
        <w:t>5.</w:t>
      </w:r>
      <w:r>
        <w:rPr>
          <w:rFonts w:hint="eastAsia" w:ascii="楷体_GB2312" w:hAnsi="仿宋" w:eastAsia="楷体_GB2312" w:cs="楷体_GB2312"/>
          <w:sz w:val="32"/>
          <w:szCs w:val="32"/>
        </w:rPr>
        <w:t>扎实推进安全“六校长”工作</w:t>
      </w:r>
      <w:r>
        <w:rPr>
          <w:rFonts w:hint="eastAsia" w:ascii="楷体_GB2312" w:hAnsi="仿宋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协调聘任学校“安全六校长”，把安全“六校长”工作作为加强学校安全管理、增强师生安全意识、提高隐患排查能力、提升学校安全风险防控水平、减少安全事故发生的重要抓手，切实推动学校安全管理工作上台阶，上水平。根据季节及各种安全日活动积极联系安全校长，进校园开展安全教育、隐患排查，组织安全培训演练。</w:t>
      </w:r>
    </w:p>
    <w:p w14:paraId="2C66C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仿宋" w:eastAsia="楷体_GB2312" w:cs="楷体_GB2312"/>
          <w:sz w:val="32"/>
          <w:szCs w:val="32"/>
          <w:lang w:val="en-US" w:eastAsia="zh-CN"/>
        </w:rPr>
        <w:t>6.</w:t>
      </w:r>
      <w:r>
        <w:rPr>
          <w:rFonts w:hint="eastAsia" w:ascii="楷体_GB2312" w:hAnsi="仿宋" w:eastAsia="楷体_GB2312" w:cs="楷体_GB2312"/>
          <w:sz w:val="32"/>
          <w:szCs w:val="32"/>
        </w:rPr>
        <w:t>定期组织应急疏散演练活动</w:t>
      </w:r>
      <w:r>
        <w:rPr>
          <w:rFonts w:hint="eastAsia" w:ascii="楷体_GB2312" w:hAnsi="仿宋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定期组织疏散演练，使全校师生树立“安全第一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”的意识，强化师生逃生技能，提高师生防范自救能力和学校应对突发事件的综合能力。</w:t>
      </w:r>
    </w:p>
    <w:p w14:paraId="75D58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）赋能教师专业成长，做好成果转化</w:t>
      </w:r>
    </w:p>
    <w:p w14:paraId="2AE2A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开展全员阅读，坚持读书打卡，每天摘抄200字，积累研究理论，营造科研氛围，每周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开展读书交流分享；鼓励书写教学感受，内化吸收形成教学想法或主张。</w:t>
      </w:r>
    </w:p>
    <w:p w14:paraId="2EBCC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以老带新，每位骨干教师带1-2名青年教师，通过日常指导、观摩授课、共同研讨，帮助青年教师快速成长，学期末开展成果汇报。</w:t>
      </w:r>
    </w:p>
    <w:p w14:paraId="0599A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抓好课题研究推进工作，开展好课题组学习、出课、汇报、推广等相关活动，提炼科研成果，参评区教学成果奖评选。</w:t>
      </w:r>
    </w:p>
    <w:p w14:paraId="6A6FA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做好科研能手、学术带头人等培养和申报工作，举全校或全组之力打造课堂、科研品牌教师，激发教师研究热情。</w:t>
      </w:r>
    </w:p>
    <w:p w14:paraId="24804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sz w:val="32"/>
          <w:szCs w:val="32"/>
        </w:rPr>
        <w:t>）修订完善学校管理制度</w:t>
      </w:r>
    </w:p>
    <w:p w14:paraId="2BAB4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坚持制度立校原则，坚持以人为本、人文管理的理念，在征求教师意见的基础上，进一步修订、完善学校各项管理制度，使学校管理科学化、规范化、系统化，使各项教育工作有据可依，有凭可循。</w:t>
      </w:r>
    </w:p>
    <w:p w14:paraId="73F2AC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七）</w:t>
      </w:r>
      <w:r>
        <w:rPr>
          <w:rFonts w:hint="eastAsia" w:ascii="楷体_GB2312" w:hAnsi="楷体_GB2312" w:eastAsia="楷体_GB2312" w:cs="楷体_GB2312"/>
          <w:sz w:val="32"/>
          <w:szCs w:val="32"/>
        </w:rPr>
        <w:t>积极开展校内工会活动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32"/>
          <w:szCs w:val="32"/>
        </w:rPr>
        <w:t>加强师德建设，增强依法执教意识</w:t>
      </w:r>
    </w:p>
    <w:p w14:paraId="643FB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认真学习教育法律法规，学习优秀教师事迹，提高法律修养、师德修养，努力践行献身教育事业的理想信念。二是通过签订师德承诺书、杜绝有偿家教承诺书等活动和仪式，时刻警醒自己，提高“红线”意识。三是立足岗位开展基本功比赛、课堂教学展示等活动。四是开展“暖心”活动，组织教师文体活动，慰问生病住院教师等，增强教师集体意识。</w:t>
      </w:r>
    </w:p>
    <w:p w14:paraId="1C710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八</w:t>
      </w:r>
      <w:r>
        <w:rPr>
          <w:rFonts w:hint="eastAsia" w:ascii="楷体_GB2312" w:hAnsi="楷体_GB2312" w:eastAsia="楷体_GB2312" w:cs="楷体_GB2312"/>
          <w:sz w:val="32"/>
          <w:szCs w:val="32"/>
        </w:rPr>
        <w:t>）合理规划、使用经费，保证正常教育教学活动。</w:t>
      </w:r>
    </w:p>
    <w:p w14:paraId="1E8F5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引导教师进一步树立节能意识，定期对学校的水电设施进行全面的检查，发现隐患问题立即处理，为学校减少不必要的损失，同时做好设备运行工作，服务好全校师生。二是加强学校校产管理。强化履行各类登记手续，做到账物相符，及时做好资产月报工作。三是做好财务管理工作，精打细算，发挥资金的最大价值，服务学校教育教学。四是严格落实物价局、财政局要求规范收费,开出统一票据,决不搭车收费、违规收费。严格执行支出预算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坚决杜绝资金支出的随意性和盲目性,减少一切不必要的开支。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五是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严格实行校长财务审批一支笔制度。对欲报销的发票必须有负责人、经手人、验收人和审核人的签字,然后方可报销入帐。</w:t>
      </w:r>
    </w:p>
    <w:p w14:paraId="46614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 w14:paraId="1965D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53A8C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47726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165AF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淄川区双杨镇</w:t>
      </w:r>
      <w:r>
        <w:rPr>
          <w:rFonts w:hint="eastAsia" w:ascii="仿宋" w:hAnsi="仿宋" w:eastAsia="仿宋"/>
          <w:sz w:val="32"/>
          <w:szCs w:val="32"/>
        </w:rPr>
        <w:t>耿家小学</w:t>
      </w:r>
    </w:p>
    <w:p w14:paraId="4D26E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</w:pPr>
      <w:r>
        <w:rPr>
          <w:rFonts w:hint="eastAsia" w:ascii="仿宋" w:hAnsi="仿宋" w:eastAsia="仿宋"/>
          <w:sz w:val="32"/>
          <w:szCs w:val="32"/>
        </w:rPr>
        <w:t xml:space="preserve">                        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</w:p>
    <w:p w14:paraId="2D846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401136-FCCC-4FD6-9078-29B26719EA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A089D4F-7FA6-48A3-A4D7-CB93D35703A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DA47323-9C35-4C83-A26A-19DEF60B749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D4D998C-D8BF-4B78-BF85-FFB96BB1C18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79BE17C5-663B-4955-82B0-C2D380D1A2C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F91C1CE-BCF6-4095-B9A8-17C7E0CE5730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7" w:fontKey="{BB55B5A1-0F73-43A1-A0DF-812AD1E16D5D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ZTg3OTBmODIzYWVmZDhhOTVkODQ4MjE5MWJjZDQifQ=="/>
  </w:docVars>
  <w:rsids>
    <w:rsidRoot w:val="75385122"/>
    <w:rsid w:val="028C60B5"/>
    <w:rsid w:val="02D36F87"/>
    <w:rsid w:val="16501B60"/>
    <w:rsid w:val="176F369B"/>
    <w:rsid w:val="1FFA3455"/>
    <w:rsid w:val="32663014"/>
    <w:rsid w:val="34851572"/>
    <w:rsid w:val="373400A5"/>
    <w:rsid w:val="37460BB1"/>
    <w:rsid w:val="394A5BAB"/>
    <w:rsid w:val="46B45C01"/>
    <w:rsid w:val="4B547948"/>
    <w:rsid w:val="4EFA3E43"/>
    <w:rsid w:val="537C1C34"/>
    <w:rsid w:val="557430F6"/>
    <w:rsid w:val="56B92C1B"/>
    <w:rsid w:val="63A16167"/>
    <w:rsid w:val="66706344"/>
    <w:rsid w:val="718070C4"/>
    <w:rsid w:val="75385122"/>
    <w:rsid w:val="782A6CA1"/>
    <w:rsid w:val="7C7C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2579</Words>
  <Characters>2605</Characters>
  <Lines>0</Lines>
  <Paragraphs>0</Paragraphs>
  <TotalTime>23</TotalTime>
  <ScaleCrop>false</ScaleCrop>
  <LinksUpToDate>false</LinksUpToDate>
  <CharactersWithSpaces>2659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2023-10-30T00:14:00Z</dcterms:created>
  <dc:creator>看淡人生</dc:creator>
  <cp:lastModifiedBy>崽崽熊</cp:lastModifiedBy>
  <cp:lastPrinted>2025-10-23T01:28:00Z</cp:lastPrinted>
  <dcterms:modified xsi:type="dcterms:W3CDTF">2026-03-09T06:20:50Z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FAC66A2B995D4AF1B8AF17A1068F0891_13</vt:lpwstr>
  </property>
  <property fmtid="{D5CDD505-2E9C-101B-9397-08002B2CF9AE}" pid="4" name="KSOTemplateDocerSaveRecord">
    <vt:lpwstr>eyJoZGlkIjoiMjE3ODQ5N2ExZjg3MjIzNzA3YWFiYzFiNGQyNTliZGQiLCJ1c2VySWQiOiIyNzA1NzQyNTYifQ==</vt:lpwstr>
  </property>
</Properties>
</file>