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FAAE"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1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10795</wp:posOffset>
            </wp:positionV>
            <wp:extent cx="5219700" cy="1428750"/>
            <wp:effectExtent l="0" t="0" r="0" b="0"/>
            <wp:wrapTopAndBottom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6E83CE"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1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100"/>
          <w:kern w:val="0"/>
          <w:sz w:val="43"/>
          <w:szCs w:val="43"/>
          <w:lang w:val="en-US" w:eastAsia="zh-CN" w:bidi="ar"/>
        </w:rPr>
        <w:t>淄博市张店区沣水镇第一小学三年发展规划</w:t>
      </w:r>
    </w:p>
    <w:p w14:paraId="63EA9631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（2025.09-2028.08）</w:t>
      </w:r>
    </w:p>
    <w:p w14:paraId="1285059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5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现状分析</w:t>
      </w:r>
    </w:p>
    <w:p w14:paraId="4E0BD04E">
      <w:pPr>
        <w:widowControl/>
        <w:wordWrap w:val="0"/>
        <w:spacing w:line="560" w:lineRule="exact"/>
        <w:ind w:firstLine="62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（一）基本情况</w:t>
      </w:r>
    </w:p>
    <w:p w14:paraId="74F95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淄博市张店区沣水镇第一小学位于淄博市经开区沣水镇张二村，共接附近纳15个村的学生入学。学校现有教学班20个，在校学生901人，教师59名；占地面积34100㎡，学校现有教学楼两座建筑面积6930平方米，300米运动场面积13750平方米，劳动教育实践基地约5000平方米，建有多媒体教室、微机室、书法室、音乐室等功能教室。信息化建设基础良好，实现了网络建设班班通，实现了校园无线网络全覆盖，安装了全方位监控系统，实现无死角监控。学校所有设施均已达到省级规范化学校的标准。</w:t>
      </w:r>
    </w:p>
    <w:p w14:paraId="01DFC065">
      <w:pPr>
        <w:widowControl/>
        <w:wordWrap w:val="0"/>
        <w:spacing w:line="560" w:lineRule="exact"/>
        <w:ind w:firstLine="62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（二）办学现状分析</w:t>
      </w:r>
    </w:p>
    <w:p w14:paraId="2DB9B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1.学校领导班子齐全，现有校长、业务副校长、行政副校长、党支部副书记、工会主席、教导主任、总务主任、安办主任、德育主任、大队辅导员、科研主任、艺体主任、办公室主任各1人；领导班子分工明确，各负其责，重大活动团结协作，班子成员敬业奉献，以身作则。</w:t>
      </w:r>
    </w:p>
    <w:p w14:paraId="41DA8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2.学校在编教师59人，语文教师20人，数学教师12人，英语教师2人，体育教师5人，美术教师3人，音乐教师4人，科学教师2人；道德与法治教师1人，信息技术教师1人，综合实践教师2人，传统文化、安全与环境等由教师兼任。学校有市骨干教师3人。区教学能手5人；张店区骨干教师8人，区学科带头人5人，获得过国家级优课一等奖1人，省级优质课特等奖1人，区优质课评选一等奖29人。</w:t>
      </w:r>
    </w:p>
    <w:p w14:paraId="3F4ED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3.学校在红色德育、足球、篮球、合唱、绘画，劳动等方面已有一定的基础和积累，形成了一些传统优势项目，但特色不鲜明，体系不完善， 现有特色项目较为零散，未进行系统化的顶层设计，未能凝练成独特的、公认的学校文化品牌。未能有效融入日常教学，形成独特的课程体系。对特色建设的成果总结、宣传和展示不够，在校内外的影响力有限。</w:t>
      </w:r>
    </w:p>
    <w:p w14:paraId="16E13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4.学校教师队伍趋于年轻化，青年教师已成为教学一线的骨干力量。他们充满干劲与能量，积极追求个人成长，具备较强的学习与适应能力，能够快速汲取新知识、新技能。学校领导非常重视教育科研工作，并积极带头承担科研任务，起到了良好的示范作用。同时，大部分青年教师已经具备了初步的科研意识，拥有参与教育科研的意愿。学校科研处通过组织理论学习、邀请专家作报告、开展校级课题研究等多种形式，主动为教师提升科研能力搭建平台、提供支持，营造了促进教师专业发展的良好氛围。</w:t>
      </w:r>
    </w:p>
    <w:p w14:paraId="40E44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由于队伍年轻化，部分教师的教学经验不足，导致其在知识素养、教学能力以及课堂管理能力方面偏弱，课堂教学效果与管理水平有待进一步提升。在核心的课题研究方面尤为薄弱，制约了其专业水平的深度发展。</w:t>
      </w:r>
    </w:p>
    <w:p w14:paraId="1C9B4290">
      <w:pPr>
        <w:widowControl/>
        <w:wordWrap w:val="0"/>
        <w:spacing w:line="560" w:lineRule="exact"/>
        <w:ind w:firstLine="62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（三）学校外部环境的分析</w:t>
      </w:r>
    </w:p>
    <w:p w14:paraId="71BC2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上级部门的大力支持为学校的发展带了新的机遇，学校作为本乡镇龙头学校，与区域内其它学校创设了专递课堂，充分利用农村资源，为学生提供了实践锻炼场地。同时学校还与周边多个乡村及实践教育基地建立了友好合作关系，实现了资源共建共享，为学校课程改革提供了丰富的课程资源。学校家长比较支持学校工作，对于学校的工作能够积极予以配合。学校有近一半的学生属于外来务工子女，家长的知识、能力水平有限。给学校教育带了负面影响。</w:t>
      </w:r>
    </w:p>
    <w:p w14:paraId="28BB838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5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学校发展理念与目标</w:t>
      </w:r>
    </w:p>
    <w:p w14:paraId="41AEFF74">
      <w:pPr>
        <w:widowControl/>
        <w:numPr>
          <w:ilvl w:val="0"/>
          <w:numId w:val="2"/>
        </w:numPr>
        <w:wordWrap w:val="0"/>
        <w:spacing w:line="560" w:lineRule="exact"/>
        <w:ind w:left="0" w:leftChars="0" w:firstLine="420" w:firstLineChars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办学理念</w:t>
      </w:r>
    </w:p>
    <w:p w14:paraId="196169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以静为美，以和为本，共同发展</w:t>
      </w:r>
    </w:p>
    <w:p w14:paraId="3F394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“静”能生慧：自古以来，有涵养的贤人都以静修身。老子《道德经》第十六章“致虚极，守静笃”。学校期望师生在烦劳的学习与工作中沉心静气，返璞归真，内固精神。只有静下来，才能明事理，才能心胸广阔而容纳万物，磨炼心智，增加智慧。</w:t>
      </w:r>
    </w:p>
    <w:p w14:paraId="0A451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“和”以处众：和文化是中华民族传统文化的重要组成部分，和精神是中国人文精神的精髓。学校师生要以和睦相处、和谐共进、合作多赢为支撑，相互尊重、善教乐学、合作创新，师生之间建立彼此的信任，使整个团队在充满温馨和爱的氛围下发展。</w:t>
      </w:r>
    </w:p>
    <w:p w14:paraId="13DE6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在“静·和”为核心的校园文化引领下，师生静心工作学习，教学相长，携手并进，互为依托，把好自己的心灵之舵，营造和谐的人文环境，促进师生共同发展。</w:t>
      </w:r>
    </w:p>
    <w:p w14:paraId="31AD7C8A">
      <w:pPr>
        <w:widowControl/>
        <w:wordWrap w:val="0"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（二）办学目标</w:t>
      </w:r>
    </w:p>
    <w:p w14:paraId="3E99EBA4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●办学目标：办环境友好、人际友善、师生友道的现代化优质学校。</w:t>
      </w:r>
    </w:p>
    <w:p w14:paraId="4BF1855D">
      <w:pPr>
        <w:widowControl/>
        <w:wordWrap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就是要把学校办成美丽的花园，师生的乐园，和谐的家园；打造人格高尚、业务精湛、终身发展的品牌教师，培养知情理、会学习、强体魄、有自信的阳光少年。</w:t>
      </w:r>
    </w:p>
    <w:p w14:paraId="674A1E54">
      <w:pPr>
        <w:widowControl/>
        <w:wordWrap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●学生培养目标：培养知情理、会学习、强体魄、有自信的阳光少年</w:t>
      </w:r>
    </w:p>
    <w:p w14:paraId="707ABF46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●班子发展目标：做有思想的管理者</w:t>
      </w:r>
    </w:p>
    <w:p w14:paraId="4B3DC3D9">
      <w:pPr>
        <w:widowControl/>
        <w:wordWrap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●教师发展目标：培养人格高尚、业务精湛、终身发展的品牌教师</w:t>
      </w:r>
    </w:p>
    <w:p w14:paraId="7D25D17D">
      <w:pPr>
        <w:widowControl/>
        <w:wordWrap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 xml:space="preserve">【校    训】  相亲相爱  </w:t>
      </w:r>
    </w:p>
    <w:p w14:paraId="3EF67E13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【校    风】  静雅  和谐  发展</w:t>
      </w:r>
    </w:p>
    <w:p w14:paraId="393A1B8A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 xml:space="preserve">【教    风】  博学  善导  乐教 </w:t>
      </w:r>
    </w:p>
    <w:p w14:paraId="14C9EC8A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【学    风】  乐学  合作  坚持</w:t>
      </w:r>
    </w:p>
    <w:p w14:paraId="48DF2375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【学校发展愿景】</w:t>
      </w:r>
    </w:p>
    <w:p w14:paraId="2F55546B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师生静心和谐，共享幸福阳光</w:t>
      </w:r>
    </w:p>
    <w:p w14:paraId="627B915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在这里，每个孩子的心灵都沉淀着静心和静气，因为他们懂得安静的氛围是智慧生长的沃土。</w:t>
      </w:r>
    </w:p>
    <w:p w14:paraId="47D1A96D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在这里，每个孩子的脸上都写满了阳光和微笑，因为他们都在享受每一次成功带来的自信。</w:t>
      </w:r>
    </w:p>
    <w:p w14:paraId="586C6B4F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在这里，每个孩子的举止都刻上了温文与尔雅，因为他们懂得学习会让未来变得更加美好。</w:t>
      </w:r>
    </w:p>
    <w:p w14:paraId="320F323E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在这里，每个孩子的体魄都注入了强健和意志，因为他们在武术、腰鼓、足球中信手拈来，传承文化。</w:t>
      </w:r>
    </w:p>
    <w:p w14:paraId="65C375C8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在这里，每个老师都能看得到每个孩子的进步，因为他们懂得真正教育者的使命与担当。</w:t>
      </w:r>
    </w:p>
    <w:p w14:paraId="03AB54A7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童年只有一次，但在这里，每天都有着不一样的童年……</w:t>
      </w:r>
    </w:p>
    <w:p w14:paraId="3B30EB4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5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具体规划与措施</w:t>
      </w:r>
    </w:p>
    <w:p w14:paraId="2B79B7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0" w:firstLineChars="200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（一）学校常规项目</w:t>
      </w:r>
    </w:p>
    <w:p w14:paraId="04D47E3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1.党建工作——党建引领风帆劲  永守初心献真情</w:t>
      </w:r>
    </w:p>
    <w:p w14:paraId="22F5CAB1">
      <w:pPr>
        <w:spacing w:line="52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（1）工作目标</w:t>
      </w:r>
    </w:p>
    <w:p w14:paraId="02EB4923">
      <w:pPr>
        <w:spacing w:line="56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以习近平中国特色社会主义思想和党的二十大精神为指导，落实经开区教育工委党建工作要求，围绕贯彻落实学校三年发展规划的目标要求，把党建工作摆在突出位置，进一步推进学校党建工作，努力提高学校党建工作的整体水平，充分发挥党组织的战斗堡垒作用和党员的先锋模范作用，为学校持续、健康、和谐发展提供有力的政治、思想和组织保障。</w:t>
      </w:r>
    </w:p>
    <w:p w14:paraId="5DEB9136">
      <w:pPr>
        <w:spacing w:line="52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（2）目标达成标志</w:t>
      </w:r>
    </w:p>
    <w:p w14:paraId="5FCEAC0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2025-2026学年</w:t>
      </w:r>
    </w:p>
    <w:p w14:paraId="4D3E1161">
      <w:pPr>
        <w:spacing w:line="56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落实经开区《全区教育系统党支部评星定级实施方案》工作要求，全面提升党支部政治功能和组织力，积极推进党建工作与教育教学工作深度融合、相互促进、共同提高，为教育教学工作高质量发展提供坚强组织保证。</w:t>
      </w:r>
    </w:p>
    <w:p w14:paraId="1E25D2D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2026-2027学年</w:t>
      </w:r>
    </w:p>
    <w:p w14:paraId="25A741A7">
      <w:pPr>
        <w:spacing w:line="56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严格落实经开区教育工委工作要求，积极推动党支部对标提升、晋位升级。在党员中深入开展“党员示范岗”活动，以“党员示范岗”为抓手，通过学习，树形象、促发展，凝聚人心，促进和谐，引导党员教师做教学业务能手，让学校实实在在地感受到“党员示范岗”活动取得的实际效果。</w:t>
      </w:r>
    </w:p>
    <w:p w14:paraId="748C53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2027-208学年</w:t>
      </w:r>
    </w:p>
    <w:p w14:paraId="385BB5A2">
      <w:pPr>
        <w:spacing w:line="56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结合教育系统党支部评星定级的开展，形成沣水一小特色党建品牌，积极参加党建示范点和红旗党支部创建活动，党建品牌建设成效明显。</w:t>
      </w:r>
    </w:p>
    <w:p w14:paraId="17286E6C">
      <w:pPr>
        <w:spacing w:line="52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（3）实施措施</w:t>
      </w:r>
    </w:p>
    <w:p w14:paraId="3255B28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学校坚持以党建工作塑造教育之魂。学校党建工作将强化“党建引领”作用，突出“党建引领 多维育人”党建品牌特色，让领导干部、党员发挥示范作用，党员领导干部沉入一线，为学校高质量发展注入“源头活水”。</w:t>
      </w:r>
    </w:p>
    <w:p w14:paraId="1206E4A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不折不扣落实上级党委安排的各项工作任务。积极开展党性、党风、党纪学习教育，健全完善廉政建设监督制度，规范从政、从教行为，办好人民满意的教育。</w:t>
      </w:r>
    </w:p>
    <w:p w14:paraId="429743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认真制定党员教育工作实施方案，扎实开展党员学习教育活动。教育党员把加强学习、理论武装同改造世界观，改进工作作风结合起来。以提高党员教师职业道德素质为核心，以爱岗敬业，教书育人，为人师表为重点，以“党员示范岗”为抓手，通过学习，树形象、促发展，凝聚人心，促进和谐。</w:t>
      </w:r>
    </w:p>
    <w:p w14:paraId="7B41F18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依托沣水当地红色资源优势（东高村第一党支部、革命烈士陵园、知青馆等等），深入开展党性教育实践活动。</w:t>
      </w:r>
    </w:p>
    <w:p w14:paraId="505CA9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按照“把骨干教师培养成党员、把党员培养成骨干教师”的“双培养”机制，规范发展程序，严把党员入口关。</w:t>
      </w:r>
    </w:p>
    <w:p w14:paraId="5F9B56AF">
      <w:pPr>
        <w:pStyle w:val="2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抓好党建特色品牌和党建示范点创建，创新理念，发展学校党建特色品牌，打造浓厚党建氛围，提高党建工作水平，在获得区优秀基层党组织的基础上，努力争取创建党建示范点。</w:t>
      </w:r>
    </w:p>
    <w:p w14:paraId="7AD9CC4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宋体" w:eastAsia="仿宋_GB2312" w:cs="宋体"/>
          <w:snapToGrid w:val="0"/>
          <w:spacing w:val="12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2.校园文化建设——以文化人，润物无声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 w:bidi="ar-SA"/>
        </w:rPr>
        <w:t>（1）工作目标</w:t>
      </w:r>
    </w:p>
    <w:p w14:paraId="342E47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textAlignment w:val="auto"/>
        <w:rPr>
          <w:rFonts w:hint="eastAsia" w:ascii="仿宋_GB2312" w:hAnsi="宋体" w:eastAsia="仿宋_GB2312" w:cs="宋体"/>
          <w:snapToGrid w:val="0"/>
          <w:spacing w:val="12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到2028年，初步建成一个环境优美和谐、制度科学民主、行为文明规范、特色品牌突出、精神内涵丰富的现代化校园文化体系。使学校成为师生精神的家园、成长的乐园，社会认可、家长满意的优质品牌学校。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 w:bidi="ar-SA"/>
        </w:rPr>
        <w:t>（2）目标达成标志</w:t>
      </w:r>
    </w:p>
    <w:p w14:paraId="2B70A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①2025—2026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学年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：启动与基础建设年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成立校园文化建设领导小组，广泛宣传动员；完成校园文化核心理念的深度梳理，并使其深入人心；修订主要规章制度，各项决策更加科学、民主，师生满意度显著提升；启动环境文化改造一期工程（沣采农场）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hAnsi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②2026-2027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学年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；深化与特色创建年</w:t>
      </w:r>
    </w:p>
    <w:p w14:paraId="25D65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全面实施各项行为文化活动，形成常态；重点打造1-2个在区域内有一定影响力的品牌项目；深入家校社合作，形成成熟模式，使家长对学校工作的理解和支持度大幅提高，形成教育合力；完成环境文化改造二期工程（文化长廊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③2027-2028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学年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：提升与成果固化年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    完成环境文化改造三期工程（功能空间升级）；举办校园文化建设成果展，扩大社会影响；建立校园文化建设的长效机制，推动文化传承与创新；接受上级部门和社会各界的评估与检验。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 w:bidi="ar-SA"/>
        </w:rPr>
        <w:t xml:space="preserve">  （3）实施措施</w:t>
      </w:r>
    </w:p>
    <w:p w14:paraId="33314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加强校园文化建设工作的组织与领导，成立由校长任组长的学校文化建设工作领导小组，统一组织领导学校文化建设工作，做好顶层设计；充分调动师生员工参与校园文化建设的积极性和主动性，做好资金保障，推动校园文化建设工作的深入。</w:t>
      </w:r>
    </w:p>
    <w:p w14:paraId="054A9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②围绕校园文化的四个层面，系统推进以下任务：</w:t>
      </w:r>
    </w:p>
    <w:p w14:paraId="045F1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A.精神文化建设：铸就学校灵魂</w:t>
      </w:r>
    </w:p>
    <w:p w14:paraId="1CB5B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a.核心理念提炼与宣贯：进一步梳理和明确学校的办学理念、校风、教风、学风。通过开学典礼、毕业典礼、国旗下讲话、宣传栏、公众号等渠道进行广泛、持续的宣传教育。</w:t>
      </w:r>
    </w:p>
    <w:p w14:paraId="3A4E9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b.价值观教育深化：将社会主义核心价值观融入教育教学全过程。开发“身边榜样”系列课程，定期评选“美德少年”、“师德标兵”，用鲜活的事例进行引导。</w:t>
      </w:r>
    </w:p>
    <w:p w14:paraId="6BEB9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c.制作学校形象宣传片。</w:t>
      </w:r>
    </w:p>
    <w:p w14:paraId="55E33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B.制度文化建设：保障和谐运行</w:t>
      </w:r>
    </w:p>
    <w:p w14:paraId="25573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a.完善民主管理制度：健全教职工代表大会、家长委员会、学生少先队代表大会等组织，保障师生、家长的知情权、参与权和监督权。</w:t>
      </w:r>
    </w:p>
    <w:p w14:paraId="78C0C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b.优化评价激励机制：改革学生评价体系，注重过程性评价和发展性评价，增设“进步之星”、“创新能手”、“公益大使”等多元化奖项。完善教师绩效考核方案，向一线教师、班主任和做出突出贡献者倾斜。激发师生内生动力，形成积极向上的竞争氛围。</w:t>
      </w:r>
    </w:p>
    <w:p w14:paraId="60FE7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c.修订《学生行为规范》与《教师礼仪规范》：以民主方式共同制定易于理解和执行的行为规范，强调引导而非惩罚。开展“文明礼仪月”活动，评选“文明班级”、“礼仪之星”。使师生举止文明，校园秩序井然。</w:t>
      </w:r>
    </w:p>
    <w:p w14:paraId="25AAC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C.行为文化建设：展现师生风采</w:t>
      </w:r>
    </w:p>
    <w:p w14:paraId="3B480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a.打造“书香校园”品牌：持续投入更新图书馆藏书；设立班级图书角、楼道读书吧；每年举办“校园读书节”，开展“好书推荐”、“阅读之星”评比、作家进校园等活动。学生年均阅读量达到或超过课程标准要求，形成浓厚的阅读氛围。</w:t>
      </w:r>
    </w:p>
    <w:p w14:paraId="5240D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b.丰富“沣采社团”活动：根据学生兴趣和师资力量，大力发展艺术、体育、科技、人文等各类社团（如：机器人社团、合唱团、民乐社、篮球社、编程俱乐部等）。社团活动成果在区市级比赛中取得优异成绩，并在校园艺术节、科技节上进行集中展示。</w:t>
      </w:r>
    </w:p>
    <w:p w14:paraId="72346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c.固化特色节庆仪式：精心设计并固化“四大节”——体育节、艺术节、科技节、读书节。规范入学礼、入队礼、成长礼、毕业礼等仪式，增强学生的归属感和荣誉感。使节庆活动成为学生每年期待的校园盛事，仪式教育深入人心。</w:t>
      </w:r>
    </w:p>
    <w:p w14:paraId="68114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d.构建家校社协同育人共同体：定期举办“家长开放日”、“名师讲堂”；成立“家长志愿者”团队，参与学校管理、活动组织和安全护卫。</w:t>
      </w:r>
    </w:p>
    <w:p w14:paraId="1B6AB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D.环境文化建设：营造育人氛围</w:t>
      </w:r>
    </w:p>
    <w:p w14:paraId="0BDB0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a.校园景观主题化：对校园进行整体规划设计，墙面文化布置以师生展示为主，让校园的每一面墙都会“说话”。校园环境实现“美化、绿化、净化、文化”，充满童趣与教育意义。</w:t>
      </w:r>
    </w:p>
    <w:p w14:paraId="4ADC0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b.教学空间功能化：升级改造专用教室（如科学实验室、创客教室、音乐教室、美术教室），营造专业、创新的学习环境。在公共区域设置“创客空间”、“谈心角”、“静阅区”等非正式学习空间。教学空间功能完善，满足学生多样化学习需求。</w:t>
      </w:r>
    </w:p>
    <w:p w14:paraId="16024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c.数字环境智慧化：加强校园网络和数字资源建设，利用数字班牌、校园公众号等平台，动态展示校园文化成果。开展网络文明教育，营造清朗的网络空间。建成线上线下融合的智慧文化宣传阵地。</w:t>
      </w:r>
    </w:p>
    <w:p w14:paraId="467EA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 xml:space="preserve">3.德育品牌——建设养成教育机制 实现家校社协同育人 </w:t>
      </w:r>
    </w:p>
    <w:p w14:paraId="207363BE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（1）工作目标</w:t>
      </w:r>
    </w:p>
    <w:p w14:paraId="67806E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以养成教育为核心，构建学校主导、家庭尽责、社会协同的三位一体育人体系，通过三年系统建设，打造具有辨识度与影响力的德育品牌。推动学生行为习惯、品德修养与社会责任感实现阶梯式提升，让良好习惯内化为日常素养。建成专业的家校社协同育人队伍，完善高效运行机制，形成全员、全程、全方位的育人格局。</w:t>
      </w:r>
    </w:p>
    <w:p w14:paraId="2012A939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（2）目标达成标志</w:t>
      </w:r>
    </w:p>
    <w:p w14:paraId="6E2564C9">
      <w:pPr>
        <w:spacing w:line="520" w:lineRule="exact"/>
        <w:ind w:firstLine="64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2025-2026学年</w:t>
      </w:r>
    </w:p>
    <w:p w14:paraId="2F4A722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本学年重点完成框架搭建与基础铺垫，绝大多数学生能掌握《小学生日常行为规范》核心内容，校园内基础文明习惯蔚然成风，养成教育初步见效。推动校级家校社协同育人委员会建设，家长参与度达到较高水平，同时与多家社区单位建立初步合作，开展多场联合育人活动。出台养成教育实施细则与家校沟通规范，明确三方职责与协作流程，为后续工作筑牢制度根基。</w:t>
      </w:r>
    </w:p>
    <w:p w14:paraId="77A2D4BD">
      <w:pPr>
        <w:spacing w:line="520" w:lineRule="exact"/>
        <w:ind w:firstLine="64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2026-2027学年</w:t>
      </w:r>
    </w:p>
    <w:p w14:paraId="485689D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聚焦习惯巩固与协同深化，学生良好生活、学习与品德习惯在校内得到普遍巩固，家庭习惯践行效果显著，涌现一批养成教育小标兵发挥榜样作用。家长学校课程体系基本成型，定期开展专题培训覆盖不同需求家长，社区合作单位数量稳步增加并挂牌实践基地，实现校内培养加校外实践有效衔接。建立育人问题联动解决机制，确保学生习惯问题能及时协同干预，提升育人响应效率。</w:t>
      </w:r>
    </w:p>
    <w:p w14:paraId="6ECF1A26">
      <w:pPr>
        <w:spacing w:line="520" w:lineRule="exact"/>
        <w:ind w:firstLine="64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2027-2028学年</w:t>
      </w:r>
    </w:p>
    <w:p w14:paraId="2B7329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 xml:space="preserve">实现德育品牌成熟与辐射推广，学生综合素养测评优秀率大幅提升，家长对习惯养成效果满意度极高，育人质量获得广泛认可。形成1+N协同育人模式，成为区域内德育交流学习的重要对象，品牌影响力逐步扩大。完善协同育人评价体系，实现过程可追踪、效果可评估，相关经验形成案例在更高平台推广，具备复制借鉴价值。  </w:t>
      </w:r>
    </w:p>
    <w:p w14:paraId="0521B76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（3）实施措施</w:t>
      </w:r>
    </w:p>
    <w:p w14:paraId="48D641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分阶施策，构建养成教育阶梯式培养体系</w:t>
      </w:r>
    </w:p>
    <w:p w14:paraId="4A8BB5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根据学生年龄特点分学段明确培养重点，低年级侧重生活习惯、中年级侧重学习习惯、高年级侧重品德习惯，每学期制定针对性培养清单。将养成教育融入班会、道法课等日常教学环节，通过习惯养成月、文明班级评比、小标兵经验分享等场景化活动强化习惯认知与实践。建立学生成长档案，动态记录习惯养成过程中的进步与不足，定期与家长同步档案内容，实现家校共督、家校共评的培养闭环。</w:t>
      </w:r>
    </w:p>
    <w:p w14:paraId="3E7E3A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家校同行，筑牢协同育人伙伴式合作基础</w:t>
      </w:r>
    </w:p>
    <w:p w14:paraId="2FBEB4B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完善家长学校建设，邀请教育专家、优秀家长开设涵盖习惯培养方法、亲子沟通技巧、青春期引导等主题的课程，采用线上直播和线下讲座结合模式，保障不同需求家长的参与便捷性。搭建多元沟通平台，除常规家长会外，建立班级家委会交流群、年级育人咨询群，每周固定设置校长接待日，及时回应家长疑问。开展亲子共读打卡、家庭习惯约定、家长志愿者护学岗等互动活动，推动家长从育人旁观者转变为育人参与者，凝聚家校育人合力。</w:t>
      </w:r>
    </w:p>
    <w:p w14:paraId="73162D6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社校联动，拓展育人空间互补式资源网络</w:t>
      </w:r>
    </w:p>
    <w:p w14:paraId="04F471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与社区服务中心、公共文化场馆、红色教育基地等签约社区实践基地，围绕劳动教育、文化传承、爱国教育等主题开发实践课程，定期组织学生开展集体实践活动。引入社区民警、医护人员、非遗传承人等社会专业力量进校园，开展安全知识讲座、健康习惯指导、传统文化体验等专题活动，弥补学校教育资源短板。建立学生成长问题共享台账，对出现行为偏差的学生，由学校教师、社区网格员、家长共同制定个性化干预方案，形成校内引导、社区监督和家庭巩固的育人闭环。</w:t>
      </w:r>
    </w:p>
    <w:p w14:paraId="5174A81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机制护航，完善品牌建设常态化保障体系</w:t>
      </w:r>
    </w:p>
    <w:p w14:paraId="26B59B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组建由校长牵头，德育主任、少先队辅导员、年级组长、家委会代表、社区代表共同参与的专项工作小组，定期召开推进会，及时解决品牌建设中的难点问题。每学期组织1-2次养成教育与家校社协同专题培训，通过案例分析、经验交流等形式，提升教师的习惯培养能力与协同沟通能力。建立评价激励机制，将教师参与协同育人工作成效纳入绩效考核，对表现突出的家庭、社区单位授予优秀家校共育家庭、优秀协同育人单位称号，充分激发各方参与积极性，保障德育品牌建设持续推进。</w:t>
      </w:r>
    </w:p>
    <w:p w14:paraId="4D65AA33">
      <w:pPr>
        <w:widowControl/>
        <w:wordWrap w:val="0"/>
        <w:spacing w:line="560" w:lineRule="exact"/>
        <w:ind w:firstLine="643" w:firstLineChars="200"/>
        <w:jc w:val="left"/>
        <w:rPr>
          <w:rFonts w:hint="eastAsia"/>
        </w:rPr>
      </w:pP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4.教学科研——聚焦核心素养 提升教学品质</w:t>
      </w:r>
    </w:p>
    <w:p w14:paraId="3DD02B6F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(1) 工作目标</w:t>
      </w:r>
    </w:p>
    <w:p w14:paraId="1D3E6038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全面贯彻“指向学生核心素养的大单元教学”理念，深化以“有趣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+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面向全体”为核心的课堂教学改革。致力于构建灵活多样、能有效引领学生深度学习的课堂生态。通过为期三年的系统研究、实践探索与成果凝练，最终形成各学科可推广的大单元教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学基本模式、学生素养展示标准及课堂教学评价体系。</w:t>
      </w:r>
    </w:p>
    <w:p w14:paraId="4B554FA7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(2)目标达成标志</w:t>
      </w:r>
    </w:p>
    <w:p w14:paraId="00C8E13A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①202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—202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学年</w:t>
      </w:r>
    </w:p>
    <w:p w14:paraId="5F9C670A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修改并完善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基于大单元教学的“有趣+面向全体”课堂改革实施方案，明确阶段目标、具体措施与推进路径。</w:t>
      </w:r>
    </w:p>
    <w:p w14:paraId="6ADA881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完善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大单元教学的基本课堂模式、学生课堂展示规范及课堂教学评价机制。</w:t>
      </w:r>
    </w:p>
    <w:p w14:paraId="00191DA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组织教师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深入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开展聚焦大单元教学的专题研讨，总结提炼有效的教学策略。</w:t>
      </w:r>
    </w:p>
    <w:p w14:paraId="5B828FDD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实现教师教学方式与学生学习状态的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有效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转变，形成学生喜爱、思维活跃、氛围愉悦、自主高效的新型课堂样态。</w:t>
      </w:r>
    </w:p>
    <w:p w14:paraId="17BEB1AA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②202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—202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学年</w:t>
      </w:r>
    </w:p>
    <w:p w14:paraId="1B7E5E19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优化并完善“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教学评一体化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”大单元教学的课堂模式、展示标准与评价机制，增强其科学性与适用性。</w:t>
      </w:r>
    </w:p>
    <w:p w14:paraId="7AF8C32F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构建起灵活多样、受学生欢迎、兼具学科特色的多课型课堂体系。</w:t>
      </w:r>
    </w:p>
    <w:p w14:paraId="181A10DB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深度开展课堂教学研讨，系统梳理并完善以大单元教学为核心的教学主张与策略体系。</w:t>
      </w:r>
    </w:p>
    <w:p w14:paraId="48D28C08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定期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举办校级课堂教学展示与评比活动，推出一批校级品牌教师与优势学科，并评选表彰首批品牌教研组。</w:t>
      </w:r>
    </w:p>
    <w:p w14:paraId="483F9974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③ 202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—202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学年</w:t>
      </w:r>
    </w:p>
    <w:p w14:paraId="36F1AAE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各学科组基于学科特点，深化大单元教学研究，形成独具特色的成熟教学形态。</w:t>
      </w:r>
    </w:p>
    <w:p w14:paraId="6C750528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培育一批教学风格鲜明、教学效果突出的特色教师。</w:t>
      </w:r>
    </w:p>
    <w:p w14:paraId="0C3AA4EA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系统建成精品化的大单元教学资源库，涵盖单元教学设计、课件、实录等。</w:t>
      </w:r>
    </w:p>
    <w:p w14:paraId="5312BF0D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实现学生学科核心素养与教师课程实施能力的显著提升，使“有趣+面向全体”的大单元教学课堂成为学校的鲜明特色与靓丽品牌。</w:t>
      </w:r>
    </w:p>
    <w:p w14:paraId="58DD0327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(3) 实施措施</w:t>
      </w:r>
    </w:p>
    <w:p w14:paraId="435E2256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1.强化组织引领：成立学校大单元教学改革领导小组，并组建由骨干教师、特色教师构成的核心教研团队，专项负责“有趣+面向全体”课堂模式与教研策略的创新研发。</w:t>
      </w:r>
    </w:p>
    <w:p w14:paraId="58D1D7CD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2.深化理念共识：确立大单元教学的课改核心地位，指导各学科组制定详实的课堂改革行动方案，明确目标、措施与推进策略，系统构建教学模式、展示标准与评价机制。</w:t>
      </w:r>
    </w:p>
    <w:p w14:paraId="57221844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3.聚焦教研突破： 加强教研组过程管理，将大单元教学设计能力与单元整合能力作为关键突破点，以此驱动课堂改革的深度发生。</w:t>
      </w:r>
    </w:p>
    <w:p w14:paraId="4B231057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4.搭建展示平台：积极组织教师参与区域教研及各级优质课评选，以赛促研，以展促改，确保课改理念在实践层面有效落地。</w:t>
      </w:r>
    </w:p>
    <w:p w14:paraId="3BE283D6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5.推动资源建设：深入开展案例研究与主题式研讨，持续优化课堂教学实践。系统梳理、积累并建设高质量的学校大单元教学资源库，实现成果固化与共享。</w:t>
      </w:r>
    </w:p>
    <w:p w14:paraId="08C3DA96">
      <w:pPr>
        <w:widowControl/>
        <w:wordWrap w:val="0"/>
        <w:spacing w:line="560" w:lineRule="exact"/>
        <w:ind w:firstLine="643" w:firstLineChars="200"/>
        <w:jc w:val="left"/>
        <w:rPr>
          <w:rFonts w:hint="default" w:ascii="仿宋_GB2312" w:hAnsi="Arial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5.队伍建设——精研师德师能 锻造优质师资</w:t>
      </w:r>
    </w:p>
    <w:p w14:paraId="215ABF53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</w:pPr>
      <w:bookmarkStart w:id="0" w:name="OLE_LINK1"/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工作目标</w:t>
      </w:r>
    </w:p>
    <w:p w14:paraId="0BD59B5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依据教师成长规律，结合学校教育教学实际，通过全方位、多层次培养举措，提升教师思想政治素质、职业道德水平和教育教学能力，努力形成一支师德好、教风严、风气正、干劲足的教师群体，为学校教育高质量发展提供坚实人才支撑。</w:t>
      </w:r>
    </w:p>
    <w:p w14:paraId="13BC726A"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依托学校“首席教研团队”和“追云社”两大教师团体创建“学习共同体”、“青蓝工程”，通过系统、全面、有针对性的培养，使教师在思想政治素质、师德师风、教育教学能力、教育科研能力等方面得到显著提升。首席教研团队教师能够成为区级学科带头人、市级骨干教师、省市级教学能手，追云社青年教师能够成为校骨干教师、区级骨干教师、教学能手。</w:t>
      </w:r>
    </w:p>
    <w:bookmarkEnd w:id="0"/>
    <w:p w14:paraId="37614D0D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目标达成标志</w:t>
      </w:r>
    </w:p>
    <w:p w14:paraId="0E809FC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-202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年</w:t>
      </w:r>
    </w:p>
    <w:p w14:paraId="2257A8CF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完善“首席教研团队”和“追云社”两大团体梯队建设，首席教研团队重点吸纳具备区级骨干教师资质的教师，追云社精准选拔35周岁以下新任及成长型青年教师，完成两大团体成员更新与建档。启动“学习共同体”和“青蓝工程”结对机制，实行“1名首席教研团队教师带3-4名追云社青年教师”的固定结对模式，制定包含思想政治学习、师德师风建设、课堂教学实践的年度结对培养清单。依托淄博交互式在线教学系统，学校“品牌学科”每月组织1-2次团队联合教研直播，由两大团队教师分享教学案例与经验、专题讲座等，同时开展好书推荐活动。</w:t>
      </w:r>
    </w:p>
    <w:p w14:paraId="30889B66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2026—2027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年</w:t>
      </w:r>
    </w:p>
    <w:p w14:paraId="665BA69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深化“学习共同体”与“青蓝工程”建设，针对不同层次教师开展分层培养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为首席教研团队教师搭建市级教学交流平台，支持其申报市级骨干教师；为追云社青年教师提供校级公开课、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结构化板书设计比赛、命题设计比赛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等实践机会，助力其成长为校骨干教师。建立教师教育科研能力提升专项计划，组织两大团队申报区级及以上教研课题，每学期开展1次科研专题培训，确保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人人做课题、人人做研究，力争2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0%以上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教师有区级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及以上课题立项。同时，依托淄博交互式在线教学系统，学校“品牌学科”每月选拔3-4名“品牌教师”进行区级名校网络课展示、推荐一本好书、专题讲座及经验分享。</w:t>
      </w:r>
    </w:p>
    <w:p w14:paraId="7BC9502E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2027—2028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年</w:t>
      </w:r>
    </w:p>
    <w:p w14:paraId="357A432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实现教师队伍梯队化发展目标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首席教研团队中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%以上教师成为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区级学科带头人、市级骨干教师、省市级教学能手，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追云社青年教师中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%以上成长为区级骨干教师或教学能手，形成“师德好、教风严、风气正、干劲足”的教师群体。总结“学习共同体”与“青蓝工程”培养经验，形成可复制的教师培养模式，指导各学科教师结合自身优势打造个性化教学特色，实现“人人有教学亮点”。依托淄博交互式在线教学系统，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主动承办区级名师课堂展示活动，推荐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团队教师参与高级别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教学交流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教学成果展示，为学校教育高质量发展提供人才支撑。</w:t>
      </w:r>
    </w:p>
    <w:p w14:paraId="03DEEE01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（3）实施措施</w:t>
      </w:r>
    </w:p>
    <w:p w14:paraId="41133404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制定教师整体发展规划及个人成长实施方案，按“区级骨干领衔、青年教师梯队跟进”原则，优化“首席教研团队”和“追云社”两大团队结构，建立“1名首席教师带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3-4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名青年教师”的学习共同体，明确各成员成长目标与职责。</w:t>
      </w:r>
    </w:p>
    <w:p w14:paraId="425E565B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定期组织学习共同体常规教研，每学期聚焦“师德师风”“课堂改革”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科研能力提升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”“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班级管理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等主题开展专题活动，整合校内外优质教育资源，通过资源库共享、经验交流，推动教师专业素养整体提升。</w:t>
      </w:r>
    </w:p>
    <w:p w14:paraId="56304140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实施教师读书工程，推荐教育管理类书籍，鼓励教师自主研读；完善校园讲坛形式，每月安排教师分享读书心得与教学经验，同步依托学习共同体交流活动，提升教师业务能力与团队文化素养。</w:t>
      </w:r>
    </w:p>
    <w:p w14:paraId="46BFA83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④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常态化开展公开课、展示课、比武课、评优课等活动，组织教师观摩名师课堂、名校课堂，鼓励教师参与各级各类赛课，以赛促研、以赛促教，切实提升课堂教学设计与实施能力。</w:t>
      </w:r>
    </w:p>
    <w:p w14:paraId="77391380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⑤发挥校本培训核心作用，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聚焦课题申报、论文撰写等开展科研专题培训，以骨干教师牵头的课题为示范，带动教师参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>全员参与课题研究，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eastAsia="zh-CN"/>
        </w:rPr>
        <w:t>提升教师科研课题认同度与参与率，营造良好科研氛围。</w:t>
      </w:r>
    </w:p>
    <w:p w14:paraId="6746CC4B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⑥</w:t>
      </w: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</w:rPr>
        <w:t>坚持“引进来”与“走出去”结合，支持教师参与国家、省、市、区级培训，保障全员外出学习机会；每学期邀请2-3名名师进校开展培训引领，全方位促进教师专业发展。</w:t>
      </w:r>
    </w:p>
    <w:p w14:paraId="2C56759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Arial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6.后勤安全——</w:t>
      </w:r>
      <w:r>
        <w:rPr>
          <w:rFonts w:hint="eastAsia" w:ascii="仿宋_GB2312" w:hAnsi="Arial" w:eastAsia="仿宋_GB2312" w:cs="仿宋_GB2312"/>
          <w:b/>
          <w:bCs/>
          <w:color w:val="000000"/>
          <w:sz w:val="32"/>
          <w:szCs w:val="32"/>
        </w:rPr>
        <w:t>夯实保障基石，守护</w:t>
      </w:r>
      <w:r>
        <w:rPr>
          <w:rFonts w:hint="eastAsia" w:ascii="仿宋_GB2312" w:hAnsi="Arial" w:eastAsia="仿宋_GB2312" w:cs="仿宋_GB2312"/>
          <w:b/>
          <w:bCs/>
          <w:color w:val="000000"/>
          <w:sz w:val="32"/>
          <w:szCs w:val="32"/>
          <w:lang w:val="en-US" w:eastAsia="zh-CN"/>
        </w:rPr>
        <w:t>美丽校园</w:t>
      </w:r>
    </w:p>
    <w:p w14:paraId="7AFB37D1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（1）工作目标</w:t>
      </w:r>
    </w:p>
    <w:p w14:paraId="6851B0E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通过管理创新、技术赋能和文化浸润，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构建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安全、绿色、智慧、温馨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学校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后勤安全管理体系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。实现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精细后勤管理提高服务效能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、建好防护体系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严实安全保障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、融入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全环境育人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提升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学生综合素质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的目标。为学校的高质量发展和学生的健康成长提供坚实支撑。</w:t>
      </w:r>
    </w:p>
    <w:p w14:paraId="268937E3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（2）目标达成标志</w:t>
      </w:r>
    </w:p>
    <w:p w14:paraId="4F584BE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73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2025-2026学年</w:t>
      </w:r>
    </w:p>
    <w:p w14:paraId="3F7EEA5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73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财务管理规范，学校资金运用合理。建立以校长为第一责任人的后勤安全领导小组，明确各岗位安全职责，构建“横向到边、纵向到底”的责任网络。开展节能降耗，力争水电纸张等日常办公消耗性支出同比稳中有降。完成校舍安全隐患排查与维修，确保校舍安全无隐患。完善智慧化设备，包括智能考勤、视频监控系统等，实现关键区域的实时监控与数据采集。完成上级交办和学校工作计划中的各项任务，无安全事故发生。</w:t>
      </w:r>
    </w:p>
    <w:p w14:paraId="4B59EB4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73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2026-2027学年</w:t>
      </w:r>
    </w:p>
    <w:p w14:paraId="7FC1875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73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进一步完善优化后勤安全各项制度，加大节能宣传教育、环境教育、安全教育工作力度，在积累工作经验基础上，探索后勤安全育人功能，初步形成校本教材，提升育人实效。扩展智慧校园安全管控平台功能，与派出所沟通，利用人脸识别等技术，实现对校园周边异常行为的智能识别与预警。完成上级交办和学校工作计划中的各项任务，无安全事故发生。</w:t>
      </w:r>
    </w:p>
    <w:p w14:paraId="05FC12C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73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2027-2028学年</w:t>
      </w:r>
    </w:p>
    <w:p w14:paraId="788C669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73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将后勤安全工作全面融入学校育人体系，形成“课程+实践+协同”的育人路径，发挥其在学生综合素质培养中的积极作用。建立后勤安全工作的长效机制，包括定期检查、专项督查、责任追究等制度，确保安全工作持续有效开展。建立基于评估结果的持续改进机制，不断优化管理措施，提高安全后勤管理水平，各项工作师生评价满意度高。完成上级交办和学校工作计划中的各项任务，无安全事故发生。</w:t>
      </w:r>
    </w:p>
    <w:p w14:paraId="73706091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（3）实施措施</w:t>
      </w:r>
    </w:p>
    <w:p w14:paraId="1CBF4D3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73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持续开展后勤安全文化宣传，通过案例剖析、标准学习，使“安全无小事，责任重于山”成为全体师生的思想共识和行动自觉。坚持“严之又严、实之又实、细之又细”的工作标准，将其贯穿于规划、执行、检查、整改的全过程。</w:t>
      </w:r>
    </w:p>
    <w:p w14:paraId="6032060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73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完善“校长负总责、分管领导具体抓、各部门协同、全员参与”的责任网络。坚持并优化“校长安全走流程”制度，利用数字化工具提升检查效率。</w:t>
      </w:r>
    </w:p>
    <w:p w14:paraId="67FE09B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73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加强安保队伍专业化培训，定期开展应急处突演练，提升实战能力。严格落实全员“一岗双责”。定期对校舍、场地、设施设备进行安全评估与维护，及时消除硬件安全隐患。持续升级智慧化管理系统，实现从被动响应向主动预警的转变。</w:t>
      </w:r>
    </w:p>
    <w:p w14:paraId="746F102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73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④通过校园广播、宣传栏、微信公众号等多种载体，宣传后勤安全知识和先进事迹，营造“人人讲安全、事事重节约、处处可育人”的校园文化氛围。</w:t>
      </w:r>
    </w:p>
    <w:p w14:paraId="61F189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20" w:firstLineChars="200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w w:val="100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sz w:val="31"/>
          <w:szCs w:val="31"/>
          <w:lang w:val="en-US" w:eastAsia="zh-CN"/>
        </w:rPr>
        <w:t>（二）学校特色项目</w:t>
      </w:r>
    </w:p>
    <w:p w14:paraId="1AD2817D">
      <w:pPr>
        <w:spacing w:line="520" w:lineRule="exact"/>
        <w:ind w:firstLine="622" w:firstLineChars="200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1.艺体特色——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打造“足・声・艺”品牌，培育全面发展之少年</w:t>
      </w:r>
    </w:p>
    <w:p w14:paraId="6F7E7EEF">
      <w:pPr>
        <w:spacing w:line="520" w:lineRule="exact"/>
        <w:ind w:firstLine="620" w:firstLineChars="200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聚焦足球、合唱、彩绘葫芦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社团建设，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打造“足・声・艺”品牌，同步开展篮球、啦啦操、民乐、戏剧、创意画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、百变粘土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社团，助力学生强健体魄、陶冶情操，成长为综合素质优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、个性特长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明的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一小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少年。​</w:t>
      </w:r>
    </w:p>
    <w:p w14:paraId="56C4ECC9">
      <w:pPr>
        <w:spacing w:line="520" w:lineRule="exact"/>
        <w:ind w:firstLine="622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艺体特色定位​</w:t>
      </w:r>
    </w:p>
    <w:p w14:paraId="5B809877">
      <w:pPr>
        <w:widowControl/>
        <w:wordWrap w:val="0"/>
        <w:spacing w:line="560" w:lineRule="exact"/>
        <w:ind w:firstLine="62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落实国家艺体教育目标，配齐专业师资，开足核心课程，规范多元社团活动，构建“核心特色+多元社团”体系。通过足球联赛、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最美舞台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、彩绘葫芦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书画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展等活动，搭建全员参与的展示平台，实现“足球有梯队、合唱有水平、彩绘有特色、社团有活力”，打造区域内兼具体育活力与艺术底蕴的艺体特色学校。​</w:t>
      </w:r>
    </w:p>
    <w:p w14:paraId="3884FEBD">
      <w:pPr>
        <w:spacing w:line="520" w:lineRule="exact"/>
        <w:ind w:firstLine="622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3.目标达成标志</w:t>
      </w:r>
    </w:p>
    <w:p w14:paraId="7E850A4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①2025-2026学年：基础建设</w:t>
      </w:r>
    </w:p>
    <w:p w14:paraId="3412684F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成立学校艺体工作领导小组，制定学校艺体工作规划，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确立“校园足球社团”“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萤火虫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合唱团”“葫芦工坊”品牌。制定专项规划，开齐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体育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、音乐、美术课程，组建篮球、啦啦操、民乐、戏剧、创意画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、百变粘土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等多元社团，明确训练计划，规范日常活动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，形成梯队建设模式，保障艺体社团质量</w:t>
      </w:r>
    </w:p>
    <w:p w14:paraId="3877B1A1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②2026-2027学年：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特色发展</w:t>
      </w:r>
    </w:p>
    <w:p w14:paraId="536FA939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整合资源，开发足球、合唱、彩绘葫芦校本课程。每年办“校园足球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”“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沣采最美舞台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”“彩绘葫芦创意展”。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增加学生展示机会，在展示中增强学生自信心与表现力。选拔优秀学生参加区级、市级比赛，逐年积淀，形成具有明显本校特色的艺体优势。</w:t>
      </w:r>
    </w:p>
    <w:p w14:paraId="7679931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③2027-2028学年：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品牌成型</w:t>
      </w:r>
    </w:p>
    <w:p w14:paraId="1ED302AB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将足球精神、合唱元素、彩绘葫芦成果融入校园文化，实现特色与教学深度融合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构建“课程+社团+赛事+文化”体系，篮球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、民乐、创意画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等社团形成稳定成果。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形成具有沣水一小特色的艺体氛围，打造艺体品牌特色学校</w:t>
      </w:r>
    </w:p>
    <w:p w14:paraId="032298A7">
      <w:pPr>
        <w:spacing w:line="520" w:lineRule="exact"/>
        <w:ind w:firstLine="622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4.实施措施</w:t>
      </w:r>
    </w:p>
    <w:p w14:paraId="619533E0">
      <w:pPr>
        <w:widowControl/>
        <w:wordWrap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组织与师资：校长任领导小组组长，校长任组长，明确统筹、落实职责；“请进来+走出去”提升师资，如足球教师考教练证、美术教师学彩绘技艺。</w:t>
      </w:r>
    </w:p>
    <w:p w14:paraId="43673293">
      <w:pPr>
        <w:widowControl/>
        <w:wordWrap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课程与社团：开齐体育、音乐、美术课程，分学段设目标；周三下午开展社团活动，足球分梯队、合唱分声部，增设彩绘社团并按基础/进阶分组，多元社团均按“自愿+选拔”组建，形成梯队建设模式，保障艺体社团质量。</w:t>
      </w:r>
    </w:p>
    <w:p w14:paraId="0F163334">
      <w:pPr>
        <w:widowControl/>
        <w:wordWrap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活动与展示：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举办最美舞台展示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10-11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月办足球联赛、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元旦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办彩绘葫芦展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，提升学生艺术素养、身体素质，增强集体凝聚力与综合能力。</w:t>
      </w:r>
    </w:p>
    <w:p w14:paraId="4D9F0437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④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评价与激励：通过制定清晰的评价标准，对表现突出者授予“优秀合唱队员”“足球之星”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“彩绘小能手”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等荣誉，强化正向激励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同时将活动参与情况纳入综合素质评价，进一步提升学生的参与积极性与综合发展动力。</w:t>
      </w:r>
    </w:p>
    <w:p w14:paraId="30AA0612">
      <w:pPr>
        <w:spacing w:line="520" w:lineRule="exact"/>
        <w:ind w:firstLine="622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5.实施时间</w:t>
      </w:r>
    </w:p>
    <w:p w14:paraId="65B89470">
      <w:pPr>
        <w:widowControl/>
        <w:wordWrap w:val="0"/>
        <w:spacing w:line="560" w:lineRule="exact"/>
        <w:ind w:firstLine="62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2025年9月至2028年9月</w:t>
      </w:r>
    </w:p>
    <w:p w14:paraId="5E5730D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5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规划实施保障机制</w:t>
      </w:r>
    </w:p>
    <w:p w14:paraId="7481956F">
      <w:pPr>
        <w:widowControl/>
        <w:wordWrap w:val="0"/>
        <w:spacing w:line="560" w:lineRule="exact"/>
        <w:ind w:firstLine="62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（一）思想保障</w:t>
      </w:r>
    </w:p>
    <w:p w14:paraId="6D89E08A">
      <w:pPr>
        <w:widowControl/>
        <w:wordWrap w:val="0"/>
        <w:spacing w:line="560" w:lineRule="exact"/>
        <w:ind w:firstLine="6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发动和组织全校教师职工认真学习《学校三年发展规划》，齐心协力，振奋精神。</w:t>
      </w:r>
    </w:p>
    <w:p w14:paraId="33711BB6">
      <w:pPr>
        <w:widowControl/>
        <w:wordWrap w:val="0"/>
        <w:spacing w:line="560" w:lineRule="exact"/>
        <w:ind w:firstLine="62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（二）制度保障</w:t>
      </w:r>
    </w:p>
    <w:p w14:paraId="631CACA8">
      <w:pPr>
        <w:widowControl/>
        <w:wordWrap w:val="0"/>
        <w:spacing w:line="560" w:lineRule="exact"/>
        <w:ind w:firstLine="6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完善学校各种规章制度，责任到人，层层监督，形成人文化与制度化有机结合的管理模式。各部门制定相应的工作计划，将其完成情况列入考核。</w:t>
      </w:r>
    </w:p>
    <w:p w14:paraId="259FF4B6">
      <w:pPr>
        <w:widowControl/>
        <w:wordWrap w:val="0"/>
        <w:spacing w:line="560" w:lineRule="exact"/>
        <w:ind w:firstLine="62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（三）资源保障</w:t>
      </w:r>
    </w:p>
    <w:p w14:paraId="1724E30B">
      <w:pPr>
        <w:widowControl/>
        <w:wordWrap w:val="0"/>
        <w:spacing w:line="56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1.经费保障</w:t>
      </w:r>
    </w:p>
    <w:p w14:paraId="3CB04695">
      <w:pPr>
        <w:widowControl/>
        <w:wordWrap w:val="0"/>
        <w:spacing w:line="560" w:lineRule="exact"/>
        <w:ind w:firstLine="6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学校要力争上级部门的支持，确保教育投入不断增长，加大资金投入，切实保障教师培训、科研、课程改革及特色项目建设等各项工作的顺利开展。</w:t>
      </w:r>
    </w:p>
    <w:p w14:paraId="0CA7B584">
      <w:pPr>
        <w:widowControl/>
        <w:wordWrap w:val="0"/>
        <w:spacing w:line="56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2.师资保障</w:t>
      </w:r>
    </w:p>
    <w:p w14:paraId="390DA658">
      <w:pPr>
        <w:widowControl/>
        <w:wordWrap w:val="0"/>
        <w:spacing w:line="560" w:lineRule="exact"/>
        <w:ind w:firstLine="6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进一步完善教师考核、分级聘任、职称评定等考核机制，充分调动教师工作的积极性和主动性，为学校三年规划的实施提供强有力的保障。</w:t>
      </w:r>
    </w:p>
    <w:p w14:paraId="18355F5F">
      <w:pPr>
        <w:widowControl/>
        <w:wordWrap w:val="0"/>
        <w:spacing w:line="56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3.现代教育技术保障</w:t>
      </w:r>
    </w:p>
    <w:p w14:paraId="4690F7F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宋体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完善教育信息化设备，提升学校信息化能力，充分利用“交互式”精品教室，积极探索使用方法和技能，推动全体教师信息化水平迈上新台阶，努力培养一批信息化应用顶层力量。</w:t>
      </w:r>
    </w:p>
    <w:p w14:paraId="00A1FF23">
      <w:pPr>
        <w:widowControl/>
        <w:wordWrap w:val="0"/>
        <w:spacing w:line="560" w:lineRule="exact"/>
        <w:ind w:firstLine="62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（四）宣传保障</w:t>
      </w:r>
    </w:p>
    <w:p w14:paraId="17B0ED3B">
      <w:pPr>
        <w:widowControl/>
        <w:wordWrap w:val="0"/>
        <w:spacing w:line="560" w:lineRule="exact"/>
        <w:ind w:firstLine="62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严格按照学校三年规划实施要求进行学校宣传工作，大力宣传学校在教学、科研、德育、特色项目等方面工作中取得的经验和成果，不断提升沣水镇第一小学的知名度，获得家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长的认可，不断提高对学校的满意度。</w:t>
      </w:r>
    </w:p>
    <w:p w14:paraId="20123373">
      <w:pPr>
        <w:pStyle w:val="2"/>
        <w:rPr>
          <w:rFonts w:hint="eastAsia"/>
          <w:lang w:val="en-US" w:eastAsia="zh-CN"/>
        </w:rPr>
      </w:pPr>
    </w:p>
    <w:p w14:paraId="0C518E62">
      <w:pPr>
        <w:rPr>
          <w:rFonts w:hint="eastAsia"/>
          <w:lang w:val="en-US" w:eastAsia="zh-CN"/>
        </w:rPr>
      </w:pPr>
    </w:p>
    <w:p w14:paraId="5A4C7AF3">
      <w:pPr>
        <w:pStyle w:val="2"/>
        <w:rPr>
          <w:rFonts w:hint="eastAsia"/>
          <w:lang w:val="en-US" w:eastAsia="zh-CN"/>
        </w:rPr>
      </w:pPr>
    </w:p>
    <w:p w14:paraId="7308EBF0">
      <w:pPr>
        <w:rPr>
          <w:rFonts w:hint="eastAsia"/>
          <w:lang w:val="en-US" w:eastAsia="zh-CN"/>
        </w:rPr>
      </w:pPr>
    </w:p>
    <w:p w14:paraId="7F0CE0E0">
      <w:pPr>
        <w:pStyle w:val="2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>淄博市张店区沣水镇第一小学</w:t>
      </w:r>
    </w:p>
    <w:p w14:paraId="2C8AF93A">
      <w:pPr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kern w:val="0"/>
          <w:sz w:val="31"/>
          <w:szCs w:val="31"/>
          <w:lang w:val="en-US" w:eastAsia="zh-CN" w:bidi="ar"/>
        </w:rPr>
        <w:t xml:space="preserve">                                2025年10月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C26E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9BB30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9BB30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80CEC"/>
    <w:multiLevelType w:val="singleLevel"/>
    <w:tmpl w:val="A3C80CE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57E1122"/>
    <w:multiLevelType w:val="singleLevel"/>
    <w:tmpl w:val="357E11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N2I5MTRmZDU5NTE3NDk2ZjI1Y2Y4ZDJjZDVkMDgifQ=="/>
  </w:docVars>
  <w:rsids>
    <w:rsidRoot w:val="00000000"/>
    <w:rsid w:val="1EAE5C32"/>
    <w:rsid w:val="220A0F9F"/>
    <w:rsid w:val="30265A6D"/>
    <w:rsid w:val="3BBA4276"/>
    <w:rsid w:val="532D5B4F"/>
    <w:rsid w:val="57474C69"/>
    <w:rsid w:val="5E1C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w w:val="95"/>
      <w:kern w:val="2"/>
      <w:sz w:val="54"/>
      <w:szCs w:val="5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Times New Roman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Ansi="Courier New" w:cs="黑体"/>
      <w:w w:val="100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三级标题"/>
    <w:basedOn w:val="1"/>
    <w:qFormat/>
    <w:uiPriority w:val="0"/>
    <w:pPr>
      <w:spacing w:line="520" w:lineRule="exact"/>
      <w:ind w:firstLine="524" w:firstLineChars="231"/>
    </w:pPr>
    <w:rPr>
      <w:rFonts w:ascii="楷体" w:hAnsi="楷体" w:eastAsia="楷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11370</Words>
  <Characters>11646</Characters>
  <Lines>0</Lines>
  <Paragraphs>0</Paragraphs>
  <TotalTime>1</TotalTime>
  <ScaleCrop>false</ScaleCrop>
  <LinksUpToDate>false</LinksUpToDate>
  <CharactersWithSpaces>11723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2025-10-27T04:52:00Z</dcterms:created>
  <dc:creator>THTF</dc:creator>
  <cp:lastModifiedBy>搭档马小浩</cp:lastModifiedBy>
  <cp:lastPrinted>2025-11-06T07:15:55Z</cp:lastPrinted>
  <dcterms:modified xsi:type="dcterms:W3CDTF">2025-11-06T07:16:14Z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8A777507E997464687D99808AC35B677_12</vt:lpwstr>
  </property>
</Properties>
</file>