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11" w:rsidRDefault="00416011" w:rsidP="00416011">
      <w:pPr>
        <w:autoSpaceDE w:val="0"/>
        <w:spacing w:line="560" w:lineRule="exact"/>
        <w:ind w:firstLineChars="300" w:firstLine="1320"/>
        <w:rPr>
          <w:rFonts w:ascii="方正小标宋简体" w:eastAsia="方正小标宋简体"/>
          <w:sz w:val="44"/>
          <w:szCs w:val="44"/>
        </w:rPr>
      </w:pPr>
      <w:bookmarkStart w:id="0" w:name="_GoBack"/>
      <w:bookmarkEnd w:id="0"/>
      <w:r>
        <w:rPr>
          <w:rFonts w:ascii="方正小标宋简体" w:eastAsia="方正小标宋简体" w:hint="eastAsia"/>
          <w:sz w:val="44"/>
          <w:szCs w:val="44"/>
        </w:rPr>
        <w:t>南定小学课堂教学安全管理制度</w:t>
      </w:r>
    </w:p>
    <w:p w:rsidR="00416011" w:rsidRDefault="00416011" w:rsidP="00416011">
      <w:pPr>
        <w:autoSpaceDE w:val="0"/>
        <w:spacing w:line="56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为加强学科课堂学安全管理，确保学校教学秩序的正常进行，结合我校实际，特制定我校学科课堂字安全管理制度。</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1.按时上下课，做到不迟到、不早退，不中途离开，不拖堂，如不按时到岗、提前下课以及上课时教师无故离开数室（或活动场所）而造成学生伤害事故的，教师负全部责任。</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2.严格执行数学计划，坚持按课表上课，未经教务处同意，不准私自调课。</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3.循循善诱，不识刺挖</w:t>
      </w:r>
      <w:r>
        <w:rPr>
          <w:rFonts w:ascii="微软雅黑" w:eastAsia="微软雅黑" w:hAnsi="微软雅黑" w:cs="微软雅黑" w:hint="eastAsia"/>
          <w:sz w:val="32"/>
          <w:szCs w:val="32"/>
        </w:rPr>
        <w:t>話</w:t>
      </w:r>
      <w:r>
        <w:rPr>
          <w:rFonts w:ascii="仿宋_GB2312" w:eastAsia="仿宋_GB2312" w:hAnsi="仿宋_GB2312" w:cs="仿宋_GB2312" w:hint="eastAsia"/>
          <w:sz w:val="32"/>
          <w:szCs w:val="32"/>
        </w:rPr>
        <w:t>学生，不体罚和相体罚学生，尊重学生人格。</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4.在课堂教学中，任课数师要落实点名制度，对缺席的同学要查明去向，并及时向班主任老师通报，安全工作实行任课数师包课堂的责任制和责任追究制。</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5.上实验课的教师更组织好学生实验，保证实验课的安全。</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（1）上课教师要严格按教村要求做好实验准音，对所用药品器村要在课前检查并进行预，确保药品器材安全有效。不得让过期变质及存在安全患的器材、药品进入课堂。</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上课教师要认直组织实验课的教学工作，必须做到：课前教师对要做的实验的整个过程能果练操作；对存在一定安全问题的实验，教师上课时一定先讲实验要点和安全注意事项以及处理安全事故的必要失知识并对重要操作进行必要的示范和演示，实验的整个过程进行认真指导和全面监控，确保学生安全。</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（3）所有学生必须严格道守实验室管理制度及操作规程，严格通守操作</w:t>
      </w:r>
      <w:r>
        <w:rPr>
          <w:rFonts w:ascii="微软雅黑" w:eastAsia="微软雅黑" w:hAnsi="微软雅黑" w:cs="微软雅黑" w:hint="eastAsia"/>
          <w:sz w:val="32"/>
          <w:szCs w:val="32"/>
        </w:rPr>
        <w:t>規</w:t>
      </w:r>
      <w:r>
        <w:rPr>
          <w:rFonts w:ascii="仿宋_GB2312" w:eastAsia="仿宋_GB2312" w:hAnsi="仿宋_GB2312" w:cs="仿宋_GB2312" w:hint="eastAsia"/>
          <w:sz w:val="32"/>
          <w:szCs w:val="32"/>
        </w:rPr>
        <w:t>程及实验步，不懂就问，有问题及时向老师汇报。</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6.到专用教室上课或上室外课，更求学生排队前往，任课教师必须亲自到教室带领学生到上课地点，下课后由任课教师将学生送回到教室。任课数师必须在上课前对器材及设备进行安全检查，发现安全障患禁止使用。</w:t>
      </w:r>
    </w:p>
    <w:p w:rsidR="00416011" w:rsidRDefault="00416011" w:rsidP="00416011">
      <w:pPr>
        <w:autoSpaceDE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7.教学中的安全隐患及时报告。严格执行首遇责任制，谁发现、谁教育、谁处理、谁汇报。</w:t>
      </w:r>
    </w:p>
    <w:p w:rsidR="00416011" w:rsidRDefault="00416011" w:rsidP="00416011">
      <w:pPr>
        <w:spacing w:line="560" w:lineRule="exact"/>
        <w:ind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w:t>
      </w:r>
    </w:p>
    <w:p w:rsidR="008308EA" w:rsidRDefault="008308EA" w:rsidP="00416011">
      <w:pPr>
        <w:spacing w:line="560" w:lineRule="exact"/>
      </w:pPr>
    </w:p>
    <w:sectPr w:rsidR="008308EA" w:rsidSect="00416011">
      <w:pgSz w:w="11906" w:h="16838"/>
      <w:pgMar w:top="1418" w:right="141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C"/>
    <w:rsid w:val="0012207C"/>
    <w:rsid w:val="00416011"/>
    <w:rsid w:val="0083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DCAD"/>
  <w15:chartTrackingRefBased/>
  <w15:docId w15:val="{ADA19230-04F7-41A3-9BB0-287B247B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011"/>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618</Characters>
  <Application>Microsoft Office Word</Application>
  <DocSecurity>0</DocSecurity>
  <Lines>5</Lines>
  <Paragraphs>1</Paragraphs>
  <ScaleCrop>false</ScaleCrop>
  <Company>DoubleOX</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2022-09-30T07:46:00Z</dcterms:created>
  <dcterms:modified xsi:type="dcterms:W3CDTF">2022-09-30T07:47:00Z</dcterms:modified>
</cp:coreProperties>
</file>