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770D" w:rsidRDefault="004C4B90">
      <w:pPr>
        <w:jc w:val="center"/>
        <w:rPr>
          <w:rFonts w:asciiTheme="majorEastAsia" w:eastAsiaTheme="majorEastAsia" w:hAnsiTheme="majorEastAsia" w:cs="仿宋_GB2312"/>
          <w:b/>
          <w:bCs/>
          <w:snapToGrid w:val="0"/>
          <w:color w:val="FF0000"/>
          <w:w w:val="55"/>
          <w:kern w:val="0"/>
          <w:sz w:val="120"/>
          <w:szCs w:val="120"/>
        </w:rPr>
      </w:pPr>
      <w:r>
        <w:rPr>
          <w:rFonts w:asciiTheme="majorEastAsia" w:eastAsiaTheme="majorEastAsia" w:hAnsiTheme="majorEastAsia" w:cs="仿宋_GB2312" w:hint="eastAsia"/>
          <w:b/>
          <w:bCs/>
          <w:snapToGrid w:val="0"/>
          <w:color w:val="FF0000"/>
          <w:w w:val="55"/>
          <w:kern w:val="0"/>
          <w:sz w:val="120"/>
          <w:szCs w:val="120"/>
        </w:rPr>
        <w:t>淄博市张店区傅家实验小学文件</w:t>
      </w:r>
    </w:p>
    <w:p w:rsidR="0051770D" w:rsidRDefault="0051770D">
      <w:pPr>
        <w:spacing w:line="360" w:lineRule="exact"/>
        <w:jc w:val="center"/>
        <w:rPr>
          <w:rFonts w:asciiTheme="majorEastAsia" w:eastAsiaTheme="majorEastAsia" w:hAnsiTheme="majorEastAsia" w:cs="仿宋_GB2312"/>
          <w:b/>
          <w:bCs/>
          <w:color w:val="FF0000"/>
          <w:sz w:val="44"/>
          <w:szCs w:val="44"/>
        </w:rPr>
      </w:pPr>
    </w:p>
    <w:p w:rsidR="0051770D" w:rsidRDefault="0051770D">
      <w:pPr>
        <w:spacing w:line="360" w:lineRule="exact"/>
        <w:jc w:val="center"/>
        <w:rPr>
          <w:rFonts w:asciiTheme="majorEastAsia" w:eastAsiaTheme="majorEastAsia" w:hAnsiTheme="majorEastAsia" w:cs="仿宋_GB2312"/>
          <w:b/>
          <w:bCs/>
          <w:color w:val="FF0000"/>
          <w:sz w:val="44"/>
          <w:szCs w:val="44"/>
        </w:rPr>
      </w:pPr>
    </w:p>
    <w:p w:rsidR="0051770D" w:rsidRDefault="004C4B90">
      <w:pPr>
        <w:spacing w:line="360" w:lineRule="exact"/>
        <w:jc w:val="center"/>
        <w:rPr>
          <w:rFonts w:ascii="仿宋" w:eastAsia="仿宋" w:hAnsi="仿宋" w:cs="仿宋_GB2312"/>
          <w:bCs/>
          <w:color w:val="000000" w:themeColor="text1"/>
          <w:sz w:val="28"/>
          <w:szCs w:val="44"/>
        </w:rPr>
      </w:pPr>
      <w:proofErr w:type="gramStart"/>
      <w:r>
        <w:rPr>
          <w:rFonts w:ascii="仿宋" w:eastAsia="仿宋" w:hAnsi="仿宋" w:cs="仿宋_GB2312"/>
          <w:bCs/>
          <w:color w:val="000000" w:themeColor="text1"/>
          <w:sz w:val="28"/>
          <w:szCs w:val="44"/>
        </w:rPr>
        <w:t>傅实小字</w:t>
      </w:r>
      <w:proofErr w:type="gramEnd"/>
      <w:r>
        <w:rPr>
          <w:rFonts w:ascii="仿宋" w:eastAsia="仿宋" w:hAnsi="仿宋" w:cs="仿宋_GB2312" w:hint="eastAsia"/>
          <w:bCs/>
          <w:color w:val="000000" w:themeColor="text1"/>
          <w:sz w:val="28"/>
          <w:szCs w:val="44"/>
        </w:rPr>
        <w:t>〔</w:t>
      </w:r>
      <w:r>
        <w:rPr>
          <w:rFonts w:ascii="仿宋" w:eastAsia="仿宋" w:hAnsi="仿宋" w:cs="仿宋_GB2312" w:hint="eastAsia"/>
          <w:bCs/>
          <w:color w:val="000000" w:themeColor="text1"/>
          <w:sz w:val="28"/>
          <w:szCs w:val="44"/>
        </w:rPr>
        <w:t>20</w:t>
      </w:r>
      <w:r>
        <w:rPr>
          <w:rFonts w:ascii="仿宋" w:eastAsia="仿宋" w:hAnsi="仿宋" w:cs="仿宋_GB2312"/>
          <w:bCs/>
          <w:color w:val="000000" w:themeColor="text1"/>
          <w:sz w:val="28"/>
          <w:szCs w:val="44"/>
        </w:rPr>
        <w:t>2</w:t>
      </w:r>
      <w:r>
        <w:rPr>
          <w:rFonts w:ascii="仿宋" w:eastAsia="仿宋" w:hAnsi="仿宋" w:cs="仿宋_GB2312" w:hint="eastAsia"/>
          <w:bCs/>
          <w:color w:val="000000" w:themeColor="text1"/>
          <w:sz w:val="28"/>
          <w:szCs w:val="44"/>
        </w:rPr>
        <w:t>1</w:t>
      </w:r>
      <w:r>
        <w:rPr>
          <w:rFonts w:ascii="仿宋" w:eastAsia="仿宋" w:hAnsi="仿宋" w:cs="仿宋_GB2312" w:hint="eastAsia"/>
          <w:bCs/>
          <w:color w:val="000000" w:themeColor="text1"/>
          <w:sz w:val="28"/>
          <w:szCs w:val="44"/>
        </w:rPr>
        <w:t>〕</w:t>
      </w:r>
      <w:r>
        <w:rPr>
          <w:rFonts w:ascii="仿宋" w:eastAsia="仿宋" w:hAnsi="仿宋" w:cs="仿宋_GB2312" w:hint="eastAsia"/>
          <w:bCs/>
          <w:color w:val="000000" w:themeColor="text1"/>
          <w:sz w:val="28"/>
          <w:szCs w:val="44"/>
        </w:rPr>
        <w:t>2</w:t>
      </w:r>
      <w:r>
        <w:rPr>
          <w:rFonts w:ascii="仿宋" w:eastAsia="仿宋" w:hAnsi="仿宋" w:cs="仿宋_GB2312" w:hint="eastAsia"/>
          <w:bCs/>
          <w:color w:val="000000" w:themeColor="text1"/>
          <w:sz w:val="28"/>
          <w:szCs w:val="44"/>
        </w:rPr>
        <w:t>6</w:t>
      </w:r>
      <w:r>
        <w:rPr>
          <w:rFonts w:ascii="仿宋" w:eastAsia="仿宋" w:hAnsi="仿宋" w:cs="仿宋_GB2312" w:hint="eastAsia"/>
          <w:bCs/>
          <w:color w:val="000000" w:themeColor="text1"/>
          <w:sz w:val="28"/>
          <w:szCs w:val="44"/>
        </w:rPr>
        <w:t>号</w:t>
      </w:r>
    </w:p>
    <w:p w:rsidR="0051770D" w:rsidRDefault="004C4B90">
      <w:pPr>
        <w:spacing w:line="240" w:lineRule="exact"/>
        <w:jc w:val="center"/>
        <w:rPr>
          <w:rFonts w:asciiTheme="majorEastAsia" w:eastAsiaTheme="majorEastAsia" w:hAnsiTheme="majorEastAsia" w:cs="仿宋_GB2312"/>
          <w:b/>
          <w:bCs/>
          <w:color w:val="FF0000"/>
          <w:sz w:val="44"/>
          <w:szCs w:val="44"/>
        </w:rPr>
      </w:pPr>
      <w:r>
        <w:rPr>
          <w:rFonts w:asciiTheme="majorEastAsia" w:eastAsiaTheme="majorEastAsia" w:hAnsiTheme="majorEastAsia" w:cs="仿宋_GB2312"/>
          <w:bCs/>
          <w:noProof/>
          <w:color w:val="FF0000"/>
          <w:sz w:val="44"/>
          <w:szCs w:val="4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118745</wp:posOffset>
                </wp:positionV>
                <wp:extent cx="5766435" cy="45720"/>
                <wp:effectExtent l="0" t="0" r="2540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6179" cy="45719"/>
                        </a:xfrm>
                        <a:prstGeom prst="straightConnector1">
                          <a:avLst/>
                        </a:prstGeom>
                        <a:noFill/>
                        <a:ln w="25400">
                          <a:solidFill>
                            <a:srgbClr val="FF0000"/>
                          </a:solidFill>
                          <a:round/>
                        </a:ln>
                      </wps:spPr>
                      <wps:bodyPr/>
                    </wps:wsp>
                  </a:graphicData>
                </a:graphic>
              </wp:anchor>
            </w:drawing>
          </mc:Choice>
          <mc:Fallback>
            <w:pict>
              <v:shapetype w14:anchorId="11DF5100" id="_x0000_t32" coordsize="21600,21600" o:spt="32" o:oned="t" path="m,l21600,21600e" filled="f">
                <v:path arrowok="t" fillok="f" o:connecttype="none"/>
                <o:lock v:ext="edit" shapetype="t"/>
              </v:shapetype>
              <v:shape id="AutoShape 2" o:spid="_x0000_s1026" type="#_x0000_t32" style="position:absolute;left:0;text-align:left;margin-left:402.85pt;margin-top:9.35pt;width:454.05pt;height:3.6pt;flip:y;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" strokecolor="red" strokeweight="2pt">
                <w10:wrap anchorx="margin"/>
              </v:shape>
            </w:pict>
          </mc:Fallback>
        </mc:AlternateContent>
      </w:r>
    </w:p>
    <w:p w:rsidR="0051770D" w:rsidRDefault="0051770D">
      <w:pPr>
        <w:jc w:val="center"/>
        <w:rPr>
          <w:rFonts w:asciiTheme="majorEastAsia" w:eastAsiaTheme="majorEastAsia" w:hAnsiTheme="majorEastAsia" w:cs="仿宋_GB2312"/>
          <w:bCs/>
          <w:color w:val="000000" w:themeColor="text1"/>
          <w:sz w:val="44"/>
          <w:szCs w:val="44"/>
        </w:rPr>
      </w:pPr>
    </w:p>
    <w:p w:rsidR="0051770D" w:rsidRPr="004C4B90" w:rsidRDefault="004C4B90" w:rsidP="004C4B90">
      <w:pPr>
        <w:spacing w:line="560" w:lineRule="exact"/>
        <w:jc w:val="center"/>
        <w:rPr>
          <w:rFonts w:ascii="方正小标宋简体" w:eastAsia="方正小标宋简体" w:hAnsiTheme="majorEastAsia" w:cs="仿宋_GB2312" w:hint="eastAsia"/>
          <w:bCs/>
          <w:color w:val="000000" w:themeColor="text1"/>
          <w:sz w:val="44"/>
          <w:szCs w:val="44"/>
        </w:rPr>
      </w:pPr>
      <w:r w:rsidRPr="004C4B90">
        <w:rPr>
          <w:rFonts w:ascii="方正小标宋简体" w:eastAsia="方正小标宋简体" w:hAnsiTheme="majorEastAsia" w:cs="仿宋_GB2312" w:hint="eastAsia"/>
          <w:bCs/>
          <w:color w:val="000000" w:themeColor="text1"/>
          <w:sz w:val="44"/>
          <w:szCs w:val="44"/>
        </w:rPr>
        <w:t>傅家实验小学</w:t>
      </w:r>
      <w:r w:rsidRPr="004C4B90">
        <w:rPr>
          <w:rFonts w:ascii="方正小标宋简体" w:eastAsia="方正小标宋简体" w:hAnsiTheme="majorEastAsia" w:cs="仿宋_GB2312" w:hint="eastAsia"/>
          <w:bCs/>
          <w:color w:val="000000" w:themeColor="text1"/>
          <w:sz w:val="44"/>
          <w:szCs w:val="44"/>
        </w:rPr>
        <w:t>20</w:t>
      </w:r>
      <w:r w:rsidRPr="004C4B90">
        <w:rPr>
          <w:rFonts w:ascii="方正小标宋简体" w:eastAsia="方正小标宋简体" w:hAnsiTheme="majorEastAsia" w:cs="仿宋_GB2312" w:hint="eastAsia"/>
          <w:bCs/>
          <w:color w:val="000000" w:themeColor="text1"/>
          <w:sz w:val="44"/>
          <w:szCs w:val="44"/>
        </w:rPr>
        <w:t>2</w:t>
      </w:r>
      <w:r w:rsidRPr="004C4B90">
        <w:rPr>
          <w:rFonts w:ascii="方正小标宋简体" w:eastAsia="方正小标宋简体" w:hAnsiTheme="majorEastAsia" w:cs="仿宋_GB2312" w:hint="eastAsia"/>
          <w:bCs/>
          <w:color w:val="000000" w:themeColor="text1"/>
          <w:sz w:val="44"/>
          <w:szCs w:val="44"/>
        </w:rPr>
        <w:t>1</w:t>
      </w:r>
      <w:r w:rsidRPr="004C4B90">
        <w:rPr>
          <w:rFonts w:ascii="方正小标宋简体" w:eastAsia="方正小标宋简体" w:hAnsiTheme="majorEastAsia" w:cs="仿宋_GB2312" w:hint="eastAsia"/>
          <w:bCs/>
          <w:color w:val="000000" w:themeColor="text1"/>
          <w:sz w:val="44"/>
          <w:szCs w:val="44"/>
        </w:rPr>
        <w:t>-202</w:t>
      </w:r>
      <w:r w:rsidRPr="004C4B90">
        <w:rPr>
          <w:rFonts w:ascii="方正小标宋简体" w:eastAsia="方正小标宋简体" w:hAnsiTheme="majorEastAsia" w:cs="仿宋_GB2312" w:hint="eastAsia"/>
          <w:bCs/>
          <w:color w:val="000000" w:themeColor="text1"/>
          <w:sz w:val="44"/>
          <w:szCs w:val="44"/>
        </w:rPr>
        <w:t>2</w:t>
      </w:r>
      <w:r w:rsidRPr="004C4B90">
        <w:rPr>
          <w:rFonts w:ascii="方正小标宋简体" w:eastAsia="方正小标宋简体" w:hAnsiTheme="majorEastAsia" w:cs="仿宋_GB2312" w:hint="eastAsia"/>
          <w:bCs/>
          <w:color w:val="000000" w:themeColor="text1"/>
          <w:sz w:val="44"/>
          <w:szCs w:val="44"/>
        </w:rPr>
        <w:t>学年度</w:t>
      </w:r>
    </w:p>
    <w:p w:rsidR="0051770D" w:rsidRPr="004C4B90" w:rsidRDefault="004C4B90" w:rsidP="004C4B90">
      <w:pPr>
        <w:spacing w:line="560" w:lineRule="exact"/>
        <w:jc w:val="center"/>
        <w:rPr>
          <w:rFonts w:ascii="方正小标宋简体" w:eastAsia="方正小标宋简体" w:hAnsiTheme="majorEastAsia" w:cs="仿宋_GB2312" w:hint="eastAsia"/>
          <w:bCs/>
          <w:color w:val="000000" w:themeColor="text1"/>
          <w:sz w:val="44"/>
          <w:szCs w:val="44"/>
        </w:rPr>
      </w:pPr>
      <w:r w:rsidRPr="004C4B90">
        <w:rPr>
          <w:rFonts w:ascii="方正小标宋简体" w:eastAsia="方正小标宋简体" w:hAnsiTheme="majorEastAsia" w:cs="仿宋_GB2312" w:hint="eastAsia"/>
          <w:bCs/>
          <w:color w:val="000000" w:themeColor="text1"/>
          <w:sz w:val="44"/>
          <w:szCs w:val="44"/>
        </w:rPr>
        <w:t>学生资助管理领导机构及中心人员工作职责</w:t>
      </w:r>
    </w:p>
    <w:p w:rsidR="0051770D" w:rsidRDefault="0051770D" w:rsidP="004C4B90">
      <w:pPr>
        <w:spacing w:line="560" w:lineRule="exact"/>
        <w:ind w:firstLineChars="200" w:firstLine="560"/>
        <w:rPr>
          <w:rFonts w:ascii="宋体" w:hAnsi="宋体"/>
          <w:sz w:val="28"/>
          <w:szCs w:val="28"/>
        </w:rPr>
      </w:pP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为了切实做好学生资助工作，进一步明确岗位职责，现将学校学生资助管理领导小组</w:t>
      </w:r>
      <w:bookmarkStart w:id="0" w:name="_GoBack"/>
      <w:bookmarkEnd w:id="0"/>
      <w:r w:rsidRPr="004C4B90">
        <w:rPr>
          <w:rFonts w:ascii="仿宋_GB2312" w:eastAsia="仿宋_GB2312" w:hAnsi="仿宋" w:hint="eastAsia"/>
          <w:sz w:val="32"/>
          <w:szCs w:val="28"/>
        </w:rPr>
        <w:t>及中心人员工作职责公布如下：：</w:t>
      </w:r>
    </w:p>
    <w:p w:rsidR="0051770D" w:rsidRPr="004C4B90" w:rsidRDefault="004C4B90" w:rsidP="004C4B90">
      <w:pPr>
        <w:spacing w:line="560" w:lineRule="exact"/>
        <w:ind w:firstLineChars="200" w:firstLine="640"/>
        <w:rPr>
          <w:rFonts w:ascii="黑体" w:eastAsia="黑体" w:hAnsi="黑体" w:hint="eastAsia"/>
          <w:sz w:val="32"/>
          <w:szCs w:val="28"/>
        </w:rPr>
      </w:pPr>
      <w:r w:rsidRPr="004C4B90">
        <w:rPr>
          <w:rFonts w:ascii="黑体" w:eastAsia="黑体" w:hAnsi="黑体" w:hint="eastAsia"/>
          <w:sz w:val="32"/>
          <w:szCs w:val="28"/>
        </w:rPr>
        <w:t>一、学生资助</w:t>
      </w:r>
      <w:r w:rsidRPr="004C4B90">
        <w:rPr>
          <w:rFonts w:ascii="黑体" w:eastAsia="黑体" w:hAnsi="黑体" w:hint="eastAsia"/>
          <w:sz w:val="32"/>
          <w:szCs w:val="28"/>
        </w:rPr>
        <w:t>管理</w:t>
      </w:r>
      <w:r w:rsidRPr="004C4B90">
        <w:rPr>
          <w:rFonts w:ascii="黑体" w:eastAsia="黑体" w:hAnsi="黑体" w:hint="eastAsia"/>
          <w:sz w:val="32"/>
          <w:szCs w:val="28"/>
        </w:rPr>
        <w:t>领导小组</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组</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长：王国栋</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副组长：王</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建、李</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芳</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成</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员：崔若农、陈学东、年级组长、班主任</w:t>
      </w:r>
    </w:p>
    <w:p w:rsidR="0051770D" w:rsidRPr="004C4B90" w:rsidRDefault="004C4B90" w:rsidP="004C4B90">
      <w:pPr>
        <w:spacing w:line="560" w:lineRule="exact"/>
        <w:ind w:firstLineChars="200" w:firstLine="640"/>
        <w:rPr>
          <w:rFonts w:ascii="黑体" w:eastAsia="黑体" w:hAnsi="黑体" w:hint="eastAsia"/>
          <w:sz w:val="32"/>
          <w:szCs w:val="28"/>
        </w:rPr>
      </w:pPr>
      <w:r w:rsidRPr="004C4B90">
        <w:rPr>
          <w:rFonts w:ascii="黑体" w:eastAsia="黑体" w:hAnsi="黑体" w:hint="eastAsia"/>
          <w:sz w:val="32"/>
          <w:szCs w:val="28"/>
        </w:rPr>
        <w:t>二、学生资助管理中心工作职责</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1.</w:t>
      </w:r>
      <w:r w:rsidRPr="004C4B90">
        <w:rPr>
          <w:rFonts w:ascii="仿宋_GB2312" w:eastAsia="仿宋_GB2312" w:hAnsi="仿宋" w:hint="eastAsia"/>
          <w:sz w:val="32"/>
          <w:szCs w:val="28"/>
        </w:rPr>
        <w:t>宣传贯彻国家有关家庭经济困难学生资助政策。</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2.</w:t>
      </w:r>
      <w:r w:rsidRPr="004C4B90">
        <w:rPr>
          <w:rFonts w:ascii="仿宋_GB2312" w:eastAsia="仿宋_GB2312" w:hAnsi="仿宋" w:hint="eastAsia"/>
          <w:sz w:val="32"/>
          <w:szCs w:val="28"/>
        </w:rPr>
        <w:t>拟定和实施全校家庭经济困难学生资助计划、资助制度及资助办法。</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3.</w:t>
      </w:r>
      <w:r w:rsidRPr="004C4B90">
        <w:rPr>
          <w:rFonts w:ascii="仿宋_GB2312" w:eastAsia="仿宋_GB2312" w:hAnsi="仿宋" w:hint="eastAsia"/>
          <w:sz w:val="32"/>
          <w:szCs w:val="28"/>
        </w:rPr>
        <w:t>负责学校家庭经济困难学生的资助管理。</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4.</w:t>
      </w:r>
      <w:r w:rsidRPr="004C4B90">
        <w:rPr>
          <w:rFonts w:ascii="仿宋_GB2312" w:eastAsia="仿宋_GB2312" w:hAnsi="仿宋" w:hint="eastAsia"/>
          <w:sz w:val="32"/>
          <w:szCs w:val="28"/>
        </w:rPr>
        <w:t>负责补助资金的审核、发放、公示。</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5.</w:t>
      </w:r>
      <w:r w:rsidRPr="004C4B90">
        <w:rPr>
          <w:rFonts w:ascii="仿宋_GB2312" w:eastAsia="仿宋_GB2312" w:hAnsi="仿宋" w:hint="eastAsia"/>
          <w:sz w:val="32"/>
          <w:szCs w:val="28"/>
        </w:rPr>
        <w:t>承办各级行政主管部门交办的其他事项。</w:t>
      </w:r>
    </w:p>
    <w:p w:rsidR="0051770D" w:rsidRPr="004C4B90" w:rsidRDefault="004C4B90" w:rsidP="004C4B90">
      <w:pPr>
        <w:spacing w:line="560" w:lineRule="exact"/>
        <w:ind w:firstLineChars="200" w:firstLine="640"/>
        <w:rPr>
          <w:rFonts w:ascii="黑体" w:eastAsia="黑体" w:hAnsi="黑体" w:hint="eastAsia"/>
          <w:sz w:val="32"/>
          <w:szCs w:val="28"/>
        </w:rPr>
      </w:pPr>
      <w:r w:rsidRPr="004C4B90">
        <w:rPr>
          <w:rFonts w:ascii="黑体" w:eastAsia="黑体" w:hAnsi="黑体" w:hint="eastAsia"/>
          <w:sz w:val="32"/>
          <w:szCs w:val="28"/>
        </w:rPr>
        <w:t>三、学生资助管理中心职责分工</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t>主</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任：崔若农</w:t>
      </w:r>
      <w:r w:rsidRPr="004C4B90">
        <w:rPr>
          <w:rFonts w:ascii="Calibri" w:eastAsia="仿宋_GB2312" w:hAnsi="Calibri" w:cs="Calibri"/>
          <w:sz w:val="32"/>
          <w:szCs w:val="28"/>
        </w:rPr>
        <w:t> </w:t>
      </w:r>
    </w:p>
    <w:p w:rsidR="0051770D" w:rsidRPr="004C4B90" w:rsidRDefault="004C4B90" w:rsidP="004C4B90">
      <w:pPr>
        <w:spacing w:line="560" w:lineRule="exact"/>
        <w:ind w:firstLineChars="200" w:firstLine="640"/>
        <w:rPr>
          <w:rFonts w:ascii="仿宋_GB2312" w:eastAsia="仿宋_GB2312" w:hAnsi="仿宋" w:hint="eastAsia"/>
          <w:sz w:val="32"/>
          <w:szCs w:val="28"/>
        </w:rPr>
      </w:pPr>
      <w:r w:rsidRPr="004C4B90">
        <w:rPr>
          <w:rFonts w:ascii="仿宋_GB2312" w:eastAsia="仿宋_GB2312" w:hAnsi="仿宋" w:hint="eastAsia"/>
          <w:sz w:val="32"/>
          <w:szCs w:val="28"/>
        </w:rPr>
        <w:lastRenderedPageBreak/>
        <w:t>成</w:t>
      </w:r>
      <w:r w:rsidRPr="004C4B90">
        <w:rPr>
          <w:rFonts w:ascii="仿宋_GB2312" w:eastAsia="仿宋_GB2312" w:hAnsi="仿宋" w:hint="eastAsia"/>
          <w:sz w:val="32"/>
          <w:szCs w:val="28"/>
        </w:rPr>
        <w:t xml:space="preserve">  </w:t>
      </w:r>
      <w:r w:rsidRPr="004C4B90">
        <w:rPr>
          <w:rFonts w:ascii="仿宋_GB2312" w:eastAsia="仿宋_GB2312" w:hAnsi="仿宋" w:hint="eastAsia"/>
          <w:sz w:val="32"/>
          <w:szCs w:val="28"/>
        </w:rPr>
        <w:t>员：陈学东、年级组长、班主任</w:t>
      </w:r>
    </w:p>
    <w:p w:rsidR="0051770D" w:rsidRPr="004C4B90" w:rsidRDefault="004C4B90" w:rsidP="004C4B90">
      <w:pPr>
        <w:spacing w:line="560" w:lineRule="exact"/>
        <w:ind w:firstLineChars="200" w:firstLine="643"/>
        <w:rPr>
          <w:rFonts w:ascii="仿宋_GB2312" w:eastAsia="仿宋_GB2312" w:hAnsi="仿宋" w:hint="eastAsia"/>
          <w:sz w:val="32"/>
          <w:szCs w:val="28"/>
        </w:rPr>
      </w:pPr>
      <w:r w:rsidRPr="004C4B90">
        <w:rPr>
          <w:rFonts w:ascii="仿宋_GB2312" w:eastAsia="仿宋_GB2312" w:hAnsi="仿宋" w:hint="eastAsia"/>
          <w:b/>
          <w:sz w:val="32"/>
          <w:szCs w:val="28"/>
        </w:rPr>
        <w:t>崔若农</w:t>
      </w:r>
      <w:r w:rsidRPr="004C4B90">
        <w:rPr>
          <w:rFonts w:ascii="仿宋_GB2312" w:eastAsia="仿宋_GB2312" w:hAnsi="仿宋" w:hint="eastAsia"/>
          <w:sz w:val="32"/>
          <w:szCs w:val="28"/>
        </w:rPr>
        <w:t>：负责学生资助管理中心全面工作，安排、督促和检查学生资助管理中心人员完成各项工作；积极贯彻落实国家资助经济困难学生的各项方针和政策；制定经济困难学生的资助工作计划，组织实施各类资助工作；负责起草学生资助管理中心文件和管理制度等；组织困难生的资助申报工作和受助生的资格审核；负责贫困学生的信息收集、分类和管理、建立贫困学生信息档案，实现学生资助工作的信息化管理；完成各级行政主管部门和学校资助管理领导小组交办的其他工作。</w:t>
      </w:r>
    </w:p>
    <w:p w:rsidR="0051770D" w:rsidRPr="004C4B90" w:rsidRDefault="004C4B90" w:rsidP="004C4B90">
      <w:pPr>
        <w:spacing w:line="560" w:lineRule="exact"/>
        <w:ind w:firstLineChars="200" w:firstLine="643"/>
        <w:rPr>
          <w:rFonts w:ascii="仿宋_GB2312" w:eastAsia="仿宋_GB2312" w:hAnsi="仿宋" w:hint="eastAsia"/>
          <w:sz w:val="32"/>
          <w:szCs w:val="28"/>
        </w:rPr>
      </w:pPr>
      <w:r w:rsidRPr="004C4B90">
        <w:rPr>
          <w:rFonts w:ascii="仿宋_GB2312" w:eastAsia="仿宋_GB2312" w:hAnsi="仿宋" w:hint="eastAsia"/>
          <w:b/>
          <w:sz w:val="32"/>
          <w:szCs w:val="28"/>
        </w:rPr>
        <w:t>陈学东</w:t>
      </w:r>
      <w:r w:rsidRPr="004C4B90">
        <w:rPr>
          <w:rFonts w:ascii="仿宋_GB2312" w:eastAsia="仿宋_GB2312" w:hAnsi="仿宋" w:hint="eastAsia"/>
          <w:sz w:val="32"/>
          <w:szCs w:val="28"/>
        </w:rPr>
        <w:t>：负责学生资助管理中心财务工作，做好贫困生资助资金发放工作。</w:t>
      </w:r>
    </w:p>
    <w:p w:rsidR="0051770D" w:rsidRPr="004C4B90" w:rsidRDefault="004C4B90" w:rsidP="004C4B90">
      <w:pPr>
        <w:spacing w:line="560" w:lineRule="exact"/>
        <w:ind w:firstLineChars="200" w:firstLine="643"/>
        <w:rPr>
          <w:rFonts w:ascii="仿宋_GB2312" w:eastAsia="仿宋_GB2312" w:hAnsi="仿宋" w:hint="eastAsia"/>
          <w:sz w:val="32"/>
          <w:szCs w:val="28"/>
        </w:rPr>
      </w:pPr>
      <w:r w:rsidRPr="004C4B90">
        <w:rPr>
          <w:rFonts w:ascii="仿宋_GB2312" w:eastAsia="仿宋_GB2312" w:hAnsi="仿宋" w:hint="eastAsia"/>
          <w:b/>
          <w:sz w:val="32"/>
          <w:szCs w:val="28"/>
        </w:rPr>
        <w:t>年级组长、班主任</w:t>
      </w:r>
      <w:r w:rsidRPr="004C4B90">
        <w:rPr>
          <w:rFonts w:ascii="仿宋_GB2312" w:eastAsia="仿宋_GB2312" w:hAnsi="仿宋" w:hint="eastAsia"/>
          <w:sz w:val="32"/>
          <w:szCs w:val="28"/>
        </w:rPr>
        <w:t>:</w:t>
      </w:r>
      <w:r w:rsidRPr="004C4B90">
        <w:rPr>
          <w:rFonts w:ascii="仿宋_GB2312" w:eastAsia="仿宋_GB2312" w:hAnsi="仿宋" w:hint="eastAsia"/>
          <w:sz w:val="32"/>
          <w:szCs w:val="28"/>
        </w:rPr>
        <w:t>进行贫</w:t>
      </w:r>
      <w:r w:rsidRPr="004C4B90">
        <w:rPr>
          <w:rFonts w:ascii="仿宋_GB2312" w:eastAsia="仿宋_GB2312" w:hAnsi="仿宋" w:hint="eastAsia"/>
          <w:sz w:val="32"/>
          <w:szCs w:val="28"/>
        </w:rPr>
        <w:t>困生情况摸底，组织学生填写贫困生资助申请表，组织民主评议认定受资助的家庭经济困难学生名单并向资助管理中心提交相关的证明材料。</w:t>
      </w:r>
    </w:p>
    <w:p w:rsidR="0051770D" w:rsidRPr="004C4B90" w:rsidRDefault="004C4B90" w:rsidP="004C4B90">
      <w:pPr>
        <w:spacing w:line="560" w:lineRule="exact"/>
        <w:rPr>
          <w:rFonts w:ascii="仿宋_GB2312" w:eastAsia="仿宋_GB2312" w:hAnsi="仿宋" w:hint="eastAsia"/>
          <w:sz w:val="32"/>
          <w:szCs w:val="28"/>
        </w:rPr>
      </w:pPr>
      <w:r w:rsidRPr="004C4B90">
        <w:rPr>
          <w:rFonts w:ascii="仿宋_GB2312" w:eastAsia="仿宋_GB2312" w:hAnsi="仿宋" w:hint="eastAsia"/>
          <w:sz w:val="32"/>
          <w:szCs w:val="28"/>
        </w:rPr>
        <w:t xml:space="preserve">                                    </w:t>
      </w:r>
    </w:p>
    <w:p w:rsidR="0051770D" w:rsidRPr="004C4B90" w:rsidRDefault="0051770D" w:rsidP="004C4B90">
      <w:pPr>
        <w:spacing w:line="560" w:lineRule="exact"/>
        <w:ind w:firstLineChars="1800" w:firstLine="5760"/>
        <w:rPr>
          <w:rFonts w:ascii="仿宋_GB2312" w:eastAsia="仿宋_GB2312" w:hAnsi="仿宋" w:hint="eastAsia"/>
          <w:sz w:val="32"/>
          <w:szCs w:val="28"/>
        </w:rPr>
      </w:pPr>
    </w:p>
    <w:p w:rsidR="0051770D" w:rsidRPr="004C4B90" w:rsidRDefault="0051770D" w:rsidP="004C4B90">
      <w:pPr>
        <w:spacing w:line="560" w:lineRule="exact"/>
        <w:ind w:firstLineChars="1800" w:firstLine="5760"/>
        <w:rPr>
          <w:rFonts w:ascii="仿宋_GB2312" w:eastAsia="仿宋_GB2312" w:hAnsi="仿宋" w:hint="eastAsia"/>
          <w:sz w:val="32"/>
          <w:szCs w:val="28"/>
        </w:rPr>
      </w:pPr>
    </w:p>
    <w:p w:rsidR="0051770D" w:rsidRPr="004C4B90" w:rsidRDefault="004C4B90" w:rsidP="004C4B90">
      <w:pPr>
        <w:spacing w:line="560" w:lineRule="exact"/>
        <w:ind w:firstLineChars="1800" w:firstLine="5760"/>
        <w:rPr>
          <w:rFonts w:ascii="仿宋_GB2312" w:eastAsia="仿宋_GB2312" w:hAnsi="仿宋" w:hint="eastAsia"/>
          <w:sz w:val="32"/>
          <w:szCs w:val="28"/>
        </w:rPr>
      </w:pPr>
      <w:r w:rsidRPr="004C4B90">
        <w:rPr>
          <w:rFonts w:ascii="仿宋_GB2312" w:eastAsia="仿宋_GB2312" w:hAnsi="仿宋" w:hint="eastAsia"/>
          <w:sz w:val="32"/>
          <w:szCs w:val="28"/>
        </w:rPr>
        <w:t>傅家实验小学</w:t>
      </w:r>
    </w:p>
    <w:p w:rsidR="0051770D" w:rsidRPr="004C4B90" w:rsidRDefault="004C4B90" w:rsidP="004C4B90">
      <w:pPr>
        <w:spacing w:line="560" w:lineRule="exact"/>
        <w:rPr>
          <w:rFonts w:ascii="仿宋_GB2312" w:eastAsia="仿宋_GB2312" w:hAnsi="仿宋" w:hint="eastAsia"/>
          <w:sz w:val="32"/>
          <w:szCs w:val="28"/>
        </w:rPr>
      </w:pPr>
      <w:r w:rsidRPr="004C4B90">
        <w:rPr>
          <w:rFonts w:ascii="仿宋_GB2312" w:eastAsia="仿宋_GB2312" w:hAnsi="仿宋" w:hint="eastAsia"/>
          <w:sz w:val="32"/>
          <w:szCs w:val="28"/>
        </w:rPr>
        <w:t xml:space="preserve">   </w:t>
      </w:r>
      <w:r>
        <w:rPr>
          <w:rFonts w:ascii="仿宋_GB2312" w:eastAsia="仿宋_GB2312" w:hAnsi="仿宋" w:hint="eastAsia"/>
          <w:sz w:val="32"/>
          <w:szCs w:val="28"/>
        </w:rPr>
        <w:t xml:space="preserve">                           </w:t>
      </w:r>
      <w:r w:rsidRPr="004C4B90">
        <w:rPr>
          <w:rFonts w:ascii="仿宋_GB2312" w:eastAsia="仿宋_GB2312" w:hAnsi="仿宋" w:hint="eastAsia"/>
          <w:sz w:val="32"/>
          <w:szCs w:val="28"/>
        </w:rPr>
        <w:t>二○二</w:t>
      </w:r>
      <w:r w:rsidRPr="004C4B90">
        <w:rPr>
          <w:rFonts w:ascii="仿宋_GB2312" w:eastAsia="仿宋_GB2312" w:hAnsi="仿宋" w:hint="eastAsia"/>
          <w:sz w:val="32"/>
          <w:szCs w:val="28"/>
        </w:rPr>
        <w:t>一</w:t>
      </w:r>
      <w:r w:rsidRPr="004C4B90">
        <w:rPr>
          <w:rFonts w:ascii="仿宋_GB2312" w:eastAsia="仿宋_GB2312" w:hAnsi="仿宋" w:hint="eastAsia"/>
          <w:sz w:val="32"/>
          <w:szCs w:val="28"/>
        </w:rPr>
        <w:t>年九月五日</w:t>
      </w: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51770D">
      <w:pPr>
        <w:spacing w:line="460" w:lineRule="exact"/>
        <w:rPr>
          <w:rFonts w:ascii="仿宋" w:eastAsia="仿宋" w:hAnsi="仿宋"/>
          <w:sz w:val="28"/>
          <w:szCs w:val="28"/>
        </w:rPr>
      </w:pPr>
    </w:p>
    <w:p w:rsidR="0051770D" w:rsidRDefault="004C4B90">
      <w:pPr>
        <w:spacing w:line="680" w:lineRule="exact"/>
        <w:rPr>
          <w:rFonts w:ascii="Times New Roman" w:eastAsia="宋体" w:hAnsi="Times New Roman" w:cs="Times New Roman"/>
          <w:sz w:val="30"/>
          <w:szCs w:val="30"/>
          <w:u w:val="single"/>
        </w:rPr>
      </w:pPr>
      <w:r>
        <w:rPr>
          <w:rFonts w:ascii="Times New Roman" w:eastAsia="宋体" w:hAnsi="Times New Roman" w:cs="Times New Roman" w:hint="eastAsia"/>
          <w:sz w:val="30"/>
          <w:szCs w:val="30"/>
          <w:u w:val="single"/>
        </w:rPr>
        <w:t>主题词：资助</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hint="eastAsia"/>
          <w:sz w:val="30"/>
          <w:szCs w:val="30"/>
          <w:u w:val="single"/>
        </w:rPr>
        <w:t>机构</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u w:val="single"/>
        </w:rPr>
        <w:t>分工</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职责</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u w:val="single"/>
        </w:rPr>
        <w:t xml:space="preserve">                              </w:t>
      </w:r>
    </w:p>
    <w:p w:rsidR="0051770D" w:rsidRDefault="004C4B90">
      <w:pPr>
        <w:adjustRightInd w:val="0"/>
        <w:snapToGrid w:val="0"/>
        <w:spacing w:line="440" w:lineRule="exact"/>
        <w:ind w:rightChars="50" w:right="105"/>
        <w:rPr>
          <w:rFonts w:ascii="仿宋_GB2312" w:eastAsia="仿宋_GB2312" w:hAnsi="仿宋_GB2312" w:cs="仿宋_GB2312"/>
          <w:bCs/>
          <w:sz w:val="28"/>
          <w:szCs w:val="28"/>
        </w:rPr>
      </w:pPr>
      <w:r>
        <w:rPr>
          <w:rFonts w:ascii="Times New Roman" w:eastAsia="宋体" w:hAnsi="Times New Roman" w:cs="Times New Roman" w:hint="eastAsia"/>
          <w:sz w:val="30"/>
          <w:szCs w:val="30"/>
        </w:rPr>
        <w:t>淄博市张店区傅家实验小学办公室</w:t>
      </w:r>
      <w:r>
        <w:rPr>
          <w:rFonts w:ascii="Times New Roman" w:eastAsia="宋体" w:hAnsi="Times New Roman" w:cs="Times New Roman"/>
          <w:sz w:val="30"/>
          <w:szCs w:val="30"/>
        </w:rPr>
        <w:t xml:space="preserve">           </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日印发</w:t>
      </w:r>
    </w:p>
    <w:sectPr w:rsidR="0051770D">
      <w:pgSz w:w="11906" w:h="16838"/>
      <w:pgMar w:top="1531" w:right="1191" w:bottom="147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4C6D4D"/>
    <w:rsid w:val="EE5F32FE"/>
    <w:rsid w:val="FFFB2A94"/>
    <w:rsid w:val="00007A05"/>
    <w:rsid w:val="0008691D"/>
    <w:rsid w:val="00086E77"/>
    <w:rsid w:val="000C64C4"/>
    <w:rsid w:val="001149CB"/>
    <w:rsid w:val="00186A07"/>
    <w:rsid w:val="001E7519"/>
    <w:rsid w:val="001E7BF9"/>
    <w:rsid w:val="001F4526"/>
    <w:rsid w:val="0021636F"/>
    <w:rsid w:val="00252AA1"/>
    <w:rsid w:val="002C7E0E"/>
    <w:rsid w:val="00300DA0"/>
    <w:rsid w:val="00323D7D"/>
    <w:rsid w:val="00334099"/>
    <w:rsid w:val="00346873"/>
    <w:rsid w:val="003876CB"/>
    <w:rsid w:val="00390EC9"/>
    <w:rsid w:val="003D1E05"/>
    <w:rsid w:val="003E4B72"/>
    <w:rsid w:val="003E7C7F"/>
    <w:rsid w:val="004B0B6E"/>
    <w:rsid w:val="004C4B90"/>
    <w:rsid w:val="004F14C2"/>
    <w:rsid w:val="0051770D"/>
    <w:rsid w:val="0052129B"/>
    <w:rsid w:val="00547556"/>
    <w:rsid w:val="00574ED7"/>
    <w:rsid w:val="0057602E"/>
    <w:rsid w:val="00582E28"/>
    <w:rsid w:val="00595791"/>
    <w:rsid w:val="005C1EBC"/>
    <w:rsid w:val="005D776A"/>
    <w:rsid w:val="006373AB"/>
    <w:rsid w:val="0069077F"/>
    <w:rsid w:val="00755C6E"/>
    <w:rsid w:val="0079537D"/>
    <w:rsid w:val="007A5F70"/>
    <w:rsid w:val="007A7633"/>
    <w:rsid w:val="007B565D"/>
    <w:rsid w:val="007E6D74"/>
    <w:rsid w:val="007F4755"/>
    <w:rsid w:val="007F64AC"/>
    <w:rsid w:val="008043C2"/>
    <w:rsid w:val="00836C4D"/>
    <w:rsid w:val="008646E4"/>
    <w:rsid w:val="008A0533"/>
    <w:rsid w:val="008C0395"/>
    <w:rsid w:val="008E4FFE"/>
    <w:rsid w:val="00924DBC"/>
    <w:rsid w:val="00927ADC"/>
    <w:rsid w:val="00930A3D"/>
    <w:rsid w:val="00966B32"/>
    <w:rsid w:val="00A05FC3"/>
    <w:rsid w:val="00A57CD6"/>
    <w:rsid w:val="00A83D89"/>
    <w:rsid w:val="00AB02B2"/>
    <w:rsid w:val="00AE6025"/>
    <w:rsid w:val="00AF05B0"/>
    <w:rsid w:val="00B448FC"/>
    <w:rsid w:val="00B76CA8"/>
    <w:rsid w:val="00B95FD6"/>
    <w:rsid w:val="00BA3ABC"/>
    <w:rsid w:val="00BC35B6"/>
    <w:rsid w:val="00BC68C1"/>
    <w:rsid w:val="00BD1F9C"/>
    <w:rsid w:val="00BD70BC"/>
    <w:rsid w:val="00BF404C"/>
    <w:rsid w:val="00C07AD3"/>
    <w:rsid w:val="00C170E2"/>
    <w:rsid w:val="00C211F9"/>
    <w:rsid w:val="00C866D2"/>
    <w:rsid w:val="00CB7D98"/>
    <w:rsid w:val="00CC234B"/>
    <w:rsid w:val="00D74CF3"/>
    <w:rsid w:val="00D77D72"/>
    <w:rsid w:val="00DA3701"/>
    <w:rsid w:val="00DF52BC"/>
    <w:rsid w:val="00E02CE8"/>
    <w:rsid w:val="00E1456C"/>
    <w:rsid w:val="00F82912"/>
    <w:rsid w:val="00F918C2"/>
    <w:rsid w:val="00FA29DA"/>
    <w:rsid w:val="00FB2B09"/>
    <w:rsid w:val="00FD2FD6"/>
    <w:rsid w:val="00FF4D68"/>
    <w:rsid w:val="064A5F55"/>
    <w:rsid w:val="09A826E3"/>
    <w:rsid w:val="0AF224F2"/>
    <w:rsid w:val="0C132887"/>
    <w:rsid w:val="10F0268D"/>
    <w:rsid w:val="13B5508C"/>
    <w:rsid w:val="1A447435"/>
    <w:rsid w:val="1CB27FA7"/>
    <w:rsid w:val="228B2859"/>
    <w:rsid w:val="22D41C7E"/>
    <w:rsid w:val="237C0105"/>
    <w:rsid w:val="23C11DCC"/>
    <w:rsid w:val="2A9B50B6"/>
    <w:rsid w:val="314C6D4D"/>
    <w:rsid w:val="36D50A20"/>
    <w:rsid w:val="3AF37080"/>
    <w:rsid w:val="3B263B4D"/>
    <w:rsid w:val="3C0C16BB"/>
    <w:rsid w:val="3E6E04DB"/>
    <w:rsid w:val="3F1F011C"/>
    <w:rsid w:val="3FB76B19"/>
    <w:rsid w:val="3FFB5BC0"/>
    <w:rsid w:val="4A9846FC"/>
    <w:rsid w:val="4FB3554D"/>
    <w:rsid w:val="4FBD6327"/>
    <w:rsid w:val="53132A06"/>
    <w:rsid w:val="55B727E3"/>
    <w:rsid w:val="5FE42706"/>
    <w:rsid w:val="6D842939"/>
    <w:rsid w:val="6E14492F"/>
    <w:rsid w:val="6FD9BDD4"/>
    <w:rsid w:val="714C1319"/>
    <w:rsid w:val="74287F95"/>
    <w:rsid w:val="76A34F28"/>
    <w:rsid w:val="7E61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B4A96D79-6F57-40C9-8BA3-DFBDAD4E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nhideWhenUsed/>
    <w:rPr>
      <w:color w:val="0563C1" w:themeColor="hyperlink"/>
      <w:u w:val="single"/>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semiHidden/>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2020-08-29T04:13:00Z</cp:lastPrinted>
  <dcterms:created xsi:type="dcterms:W3CDTF">2020-08-29T04:13:00Z</dcterms:created>
  <dcterms:modified xsi:type="dcterms:W3CDTF">2022-09-29T01:47:00Z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