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6ACAC">
      <w:pPr>
        <w:widowControl/>
        <w:wordWrap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大徐小学预算决算表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421"/>
        <w:gridCol w:w="830"/>
        <w:gridCol w:w="830"/>
        <w:gridCol w:w="830"/>
        <w:gridCol w:w="1752"/>
        <w:gridCol w:w="421"/>
        <w:gridCol w:w="830"/>
        <w:gridCol w:w="830"/>
        <w:gridCol w:w="830"/>
        <w:gridCol w:w="1650"/>
        <w:gridCol w:w="421"/>
        <w:gridCol w:w="831"/>
        <w:gridCol w:w="831"/>
        <w:gridCol w:w="831"/>
      </w:tblGrid>
      <w:tr w14:paraId="036F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8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48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编制单位：淄博市张店区傅家镇大徐小学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D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06350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4D35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D92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7BB6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8508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091C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80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金额单位：元</w:t>
            </w:r>
          </w:p>
        </w:tc>
      </w:tr>
      <w:tr w14:paraId="3283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FB8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328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0FF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6ABC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5D1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7C1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7A2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E22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9F2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0D9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项目（按功能分类）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A4F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C24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55D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917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167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项目（按支出性质和经济分类）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763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20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F7C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E35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270C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951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    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C850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E1C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CBB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B2E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77D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    次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F692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507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188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F59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DF0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    次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610C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0DD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ED7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408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6149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E2DD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A2D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E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4,853,866.29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3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4,853,866.29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A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4,853,866.29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CAB9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2EF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AD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D2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D8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F598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E4E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E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4,509,757.29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D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4,509,757.29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8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4,509,757.29</w:t>
            </w:r>
          </w:p>
        </w:tc>
      </w:tr>
      <w:tr w14:paraId="40F2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1816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F30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FE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F0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E4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7E15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9D9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D6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50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8F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91E0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人员经费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B37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5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4,489,047.29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B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4,489,047.29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4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4,489,047.29</w:t>
            </w:r>
          </w:p>
        </w:tc>
      </w:tr>
      <w:tr w14:paraId="394A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847F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923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75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0A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01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2705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A4D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88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DA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2B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29AF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公用经费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9B4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E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20,710.00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3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20,710.00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0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20,710.00</w:t>
            </w:r>
          </w:p>
        </w:tc>
      </w:tr>
      <w:tr w14:paraId="23FF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B995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FDB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A1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DD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2D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8D1A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72A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50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3E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23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01F8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4D1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344,109.00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8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344,109.00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0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344,109.00</w:t>
            </w:r>
          </w:p>
        </w:tc>
      </w:tr>
      <w:tr w14:paraId="3D20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1336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6B7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83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0E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67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4FA7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DD7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E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3,780,999.28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64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3,780,999.28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4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3,780,999.28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27D2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其中：基本建设类项目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861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E8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E7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EF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B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1D5D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596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55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E1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03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9618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484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BB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83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06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3111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三、上缴上级支出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4A7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97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BC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A9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D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3336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1CE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13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3D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46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3E98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D00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BB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66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D6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357C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四、经营支出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AC1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96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1D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6C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E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60B2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4D0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63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0B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BC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3497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4D8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C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685,880.25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1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685,880.25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2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685,880.25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1346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五、对附属单位补助支出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48E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4F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58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02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5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0F255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064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00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5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BE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5E3F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4F2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E6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51,086.76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0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51,086.76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D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51,086.76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D264E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0E7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48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99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23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E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D8425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0F4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39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B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58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3598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B35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9A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1B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5B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8BCE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ACC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68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74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92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7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E0B8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0A7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86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E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B6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A903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A02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8E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07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5D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8D1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经济分类支出合计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8B3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8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4,853,866.29</w:t>
            </w:r>
          </w:p>
        </w:tc>
      </w:tr>
      <w:tr w14:paraId="3F6E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864D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5EF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11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0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B6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172F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F25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25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7D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06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EE2F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一、工资福利支出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3F8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0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4,051,679.71</w:t>
            </w:r>
          </w:p>
        </w:tc>
      </w:tr>
      <w:tr w14:paraId="594A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0408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68E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4F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C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95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F1E5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410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27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F9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4D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4CEB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二、商品和服务支出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0A2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1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221,066.00</w:t>
            </w:r>
          </w:p>
        </w:tc>
      </w:tr>
      <w:tr w14:paraId="0258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D123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560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B7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3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CE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A349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495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13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15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47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379F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三、对个人和家庭的补助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110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5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574,520.58</w:t>
            </w:r>
          </w:p>
        </w:tc>
      </w:tr>
      <w:tr w14:paraId="78D7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085C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C2A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F9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1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5F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EF9D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9C6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0B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6B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F1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7E68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四、债务利息及费用支出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BD6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E6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2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81DB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219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64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2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4A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309E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8CF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0F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A8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CD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886C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五、资本性支出（基本建设）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408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15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D0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2C54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B21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B8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7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92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A05B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7DB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E3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8F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74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CC51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六、资本性支出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5B6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8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6,600.00</w:t>
            </w:r>
          </w:p>
        </w:tc>
      </w:tr>
      <w:tr w14:paraId="28D9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0D37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452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16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A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6B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686A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17C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C9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30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E6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6496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七、对企业补助（基本建设）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310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22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1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CDD0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7D2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DB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8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6B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2534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5F4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7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335,900.00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D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335,900.00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3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335,900.00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C3DB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八、对企业补助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726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9B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0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4AED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6B3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61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B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6C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A4E5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4A8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D7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AF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95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56E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九、对社会保障基金补助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74C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42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3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638E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765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CC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D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43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4FD6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A85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0D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53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8F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23FF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十、其他支出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BF9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96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E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6E5B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223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2A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0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A7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1D4C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03A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33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E5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73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8E7E6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E35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D3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A2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F7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9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2BF8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D75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04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D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EB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B941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9B2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56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D3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B4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95C27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7EE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2B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14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C2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28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A307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693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92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8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CD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9D55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90D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1C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23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F8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23DE0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A72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25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5D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CA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0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E025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002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0D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3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F4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152B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DAC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04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88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A1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FC149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A00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EA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8D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8F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0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52CB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18B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3B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F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83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D929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860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17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E3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29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F8C88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225D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BE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04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44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9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F58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171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2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4,853,866.29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26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4,853,866.29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C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4,853,866.29</w:t>
            </w:r>
          </w:p>
        </w:tc>
        <w:tc>
          <w:tcPr>
            <w:tcW w:w="2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C0C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06D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6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4,853,866.29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1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4,853,866.29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5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4,853,866.29</w:t>
            </w:r>
          </w:p>
        </w:tc>
      </w:tr>
      <w:tr w14:paraId="1AB5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74CA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BAB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3B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22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09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325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结余分配                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EE9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6F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2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274E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年初结转和结余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03E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CA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DE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1E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6229B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年末结转和结余                               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FAD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A8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17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69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1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F590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85C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64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A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76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DA02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37AE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2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7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78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A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59D8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1744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F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4,853,866.29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C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4,853,866.29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A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4,853,866.29</w:t>
            </w:r>
          </w:p>
        </w:tc>
        <w:tc>
          <w:tcPr>
            <w:tcW w:w="2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0DFC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D" w:fill="F8F9FD"/>
            <w:noWrap/>
            <w:vAlign w:val="center"/>
          </w:tcPr>
          <w:p w14:paraId="4B22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8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4,853,866.29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D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4,853,866.29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9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4,853,866.29</w:t>
            </w:r>
          </w:p>
        </w:tc>
      </w:tr>
    </w:tbl>
    <w:p w14:paraId="101D94A5">
      <w:pPr>
        <w:widowControl/>
        <w:wordWrap w:val="0"/>
        <w:spacing w:line="560" w:lineRule="exact"/>
        <w:jc w:val="both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sectPr>
      <w:pgSz w:w="16838" w:h="11906" w:orient="landscape"/>
      <w:pgMar w:top="187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A3B89"/>
    <w:rsid w:val="463A3B89"/>
    <w:rsid w:val="625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830</Words>
  <Characters>1352</Characters>
  <Lines>0</Lines>
  <Paragraphs>0</Paragraphs>
  <TotalTime>6</TotalTime>
  <ScaleCrop>false</ScaleCrop>
  <LinksUpToDate>false</LinksUpToDate>
  <CharactersWithSpaces>1513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2026-03-05T07:39:00Z</dcterms:created>
  <dc:creator>花</dc:creator>
  <cp:lastModifiedBy>花</cp:lastModifiedBy>
  <dcterms:modified xsi:type="dcterms:W3CDTF">2026-03-05T07:48:38Z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1DDD5B5A72E948A793B61B03448DE5F2_13</vt:lpwstr>
  </property>
  <property fmtid="{D5CDD505-2E9C-101B-9397-08002B2CF9AE}" pid="4" name="KSOTemplateDocerSaveRecord">
    <vt:lpwstr>eyJoZGlkIjoiMDkzZGJjMGRhZmIzOTM3NTYwZGQ3ZTA4MGNiOGE0NDIiLCJ1c2VySWQiOiIyNDE3ODUyODQifQ==</vt:lpwstr>
  </property>
</Properties>
</file>