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22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张店六中2024-2025学年艺术教育发展年度报告</w:t>
      </w:r>
    </w:p>
    <w:p w14:paraId="3E6B0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6CA08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2024-2025学年，张店六中全面贯彻党的教育方针，落实立德树人根本任务，以《中小学校艺术教育工作自评办法》为指导，坚持“五育并举”，将美育工作纳入学校整体发展规划。学校现有32个教学班，在校学生1399人，配备专职艺术教师5人（音乐3人、美术2人），生师比280:1。本学年，学校美育工作自评等级为“优秀”，实现了艺术课程开齐开足、艺术活动丰富多彩、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资队伍稳步提升、条件保障持续改善的良好局面。现将我校2024-2025学年艺术教育发展情况报告如下：</w:t>
      </w:r>
    </w:p>
    <w:p w14:paraId="5A7B7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一、艺术课程建设</w:t>
      </w:r>
    </w:p>
    <w:p w14:paraId="095B3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能够严格执行课程计划，按要求开齐开足音乐、美术课，音乐、美术课每周各上1节课，开课率达到100%。我校艺术教育坚持面向全体学生，按规定选用国家审定通过的音乐、美术教材，按照课程标准和教材内容进行教学。在此基础上，学校根据学生发展需求和本地文化特色，开发了校本课程《结绳记事》，将传统手工艺融入课堂教学，拓展了教学内容，较好地实现了课程标准规定的教育目标。在教学实践中，教师注重过程性评价与学生主体地位，通过“情智互动”“人际互动”等教学模式，让学生在动态开放的情境中感受美、理解美、创造美。本学年学生艺术素质测评覆盖率达100%，优秀率100%。</w:t>
      </w:r>
    </w:p>
    <w:p w14:paraId="48B88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二、艺术教师配备</w:t>
      </w:r>
    </w:p>
    <w:p w14:paraId="70236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现有32个教学班，在校学生1399人。按照课程计划开设艺术课程的要求，配备专职艺术教师5人，其中音乐专职教师3名，美术专职教师2名，生师比为280:1。艺术教师学历均达到国家规定标准，队伍结构稳定，爱岗敬业，为人师表，具有较强的课堂教学能力和组织、辅导艺术活动的能力。艺术教师平均周课时16节，全员参加县级以上培训。学校建立了校内艺术教研组，定期开展集体备课、课例研讨，鼓励教师参与市级以上教研交流与专项培训，并将指导学生参赛成果纳入绩效考核，有效提升了教师的专业素养。</w:t>
      </w:r>
    </w:p>
    <w:p w14:paraId="64F4A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三、艺术教育经费投入和设施设备</w:t>
      </w:r>
    </w:p>
    <w:p w14:paraId="1ECBC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一直加大对艺术教育经费的投入，在上级部门的大力协助下，不断添置器材设备，为特色建设提供了物质保障。目前，学校设有音乐教室2间（含合唱排练厅）、舞蹈教室1间、美术教室2间，共5个艺术专用教室，并按国家标准配齐了教学器材。针对大型活动场地需求，学校在现有条件下灵活调整空间使用，如利用操场举办合唱大赛、在五楼精品教室举行歌手赛决赛等，最大限度保障活动开展。同时，学校计划逐步争取资源，规划建设多功能艺术中心，进一步拓展艺术实践空间。</w:t>
      </w:r>
    </w:p>
    <w:p w14:paraId="6E0D3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四、课外艺术活动</w:t>
      </w:r>
    </w:p>
    <w:p w14:paraId="67BA4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的艺术教育突出育人宗旨，面向全体学生，有计划地开展健康向上、符合青少年身心特点的艺术活动，能结合重大节日庆典活动，对学生进行爱国主义和集体主义教育，不参加任何商业性的艺术活动或庆典活动。</w:t>
      </w:r>
    </w:p>
    <w:p w14:paraId="41D14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我校构建了“常规+特色+品牌”三级活动体系，学生参与面达99%。</w:t>
      </w:r>
    </w:p>
    <w:p w14:paraId="3874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社团建设：成立合唱、舞蹈、朗诵、绳编、动漫等5个校级艺术社团，保证每周固定活动时间，满足学生个性化发展需求。</w:t>
      </w:r>
    </w:p>
    <w:p w14:paraId="0D20B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品牌活动：</w:t>
      </w:r>
    </w:p>
    <w:p w14:paraId="64AD6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“六中好声音”校园歌手大赛：以“音乐筑梦，青春同行”为主题，涵盖预赛、决赛多环节，从音准、节奏、表现力等维度综合评价，激发学生音乐潜能。</w:t>
      </w:r>
    </w:p>
    <w:p w14:paraId="5E4B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“六中好创意”吉祥物设计大赛：围绕班风班训开展班级吉祥物设计，活动融合绘画、创意说明、网络投票等环节，培养学生创新思维与设计能力。</w:t>
      </w:r>
    </w:p>
    <w:p w14:paraId="6A48A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校园合唱大赛：以“诗韵和鸣，声动古今”为主题，要求各班演唱校歌及包含古诗词、学堂乐歌等的班歌，并设置“师生共育分”，鼓励班主任与学生同台表演。</w:t>
      </w:r>
    </w:p>
    <w:p w14:paraId="3A7A7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校园艺术节：每年9月举办，涵盖歌唱、舞蹈、器乐、语言类、书画等多种形式，优秀节目集中展演，成为学生展示才华的盛大舞台。</w:t>
      </w:r>
    </w:p>
    <w:p w14:paraId="38427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社会实践：依托本地教育资源，组织学生在重阳节赴敬老院慰问演出，将艺术教育与社会服务相结合。</w:t>
      </w:r>
    </w:p>
    <w:p w14:paraId="540A9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上学年，我校学生在区级及以上各类艺术比赛中屡获佳绩，充分展示了学校艺术教育的成果。</w:t>
      </w:r>
    </w:p>
    <w:p w14:paraId="5E130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五、校园文化艺术环境</w:t>
      </w:r>
    </w:p>
    <w:p w14:paraId="4161F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我校每年充分开发和利用了艺术活动软硬件资源，营造艺术化的校园环境。</w:t>
      </w:r>
    </w:p>
    <w:p w14:paraId="11C77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积极营造艺术化校园环境：利用广播、宣传栏、走廊文化墙等阵地，常态化展示学生艺术作品，营造“处处有美、时时见美”的校园文化氛围。</w:t>
      </w:r>
    </w:p>
    <w:p w14:paraId="433FB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努力构建人文文化的艺术课堂教学：美术课堂以“周围世界”为源泉，以“活动教学”为主线；音乐课堂从学生身边出发，引导学生自主参与，做到“基于教材而不局限于教材”。</w:t>
      </w:r>
    </w:p>
    <w:p w14:paraId="0E757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积极开展丰富多彩的学校艺术活动：学校积极创造条件，在“元旦”、“六一”、“国庆”等节假日前后认真开展校园艺术活动，给学生提供一个展示自我的平台。</w:t>
      </w:r>
    </w:p>
    <w:p w14:paraId="7B9DD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六、实行学校艺术教育工作自评公示制度</w:t>
      </w:r>
    </w:p>
    <w:p w14:paraId="0CFDD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我校有一名校级领导分管艺术教育工作，建立艺术教育工作制度；艺术教育纳入学校长期发展规划，学校年度工作计划中也列入艺术教育的工作内容。</w:t>
      </w:r>
    </w:p>
    <w:p w14:paraId="7CA42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校本教研制度，成立艺术教研组，定期开展教研活动，形成艺术教育科研和教改的良好风气。学校建立艺术活动的管理组织，负责指导全校艺术教育活动，能较好地发挥团委在艺术教育活动中的作用。参加校外艺术比赛或艺术活动及时上报教育主管部门批准备案。</w:t>
      </w:r>
    </w:p>
    <w:p w14:paraId="16BC1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根据《山东省中小学生艺术素质测评实施方案》，认真组织实施有效的期末考查和测评考核；考核结果记入学生《评价手册》和学籍档案；在教学活动中，教师比较重视过程性评价，关注学生在艺术活动中的表现。我校在评选先进、职称评聘时，艺术教师享有和其他教师同样的待遇；其工作量（包括艺术课和课外艺术活动辅导等）计算合理，同时在学校范围内进行公示。</w:t>
      </w:r>
    </w:p>
    <w:p w14:paraId="03C0E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教育工作是学校教育的重要组成部分，回顾过去的一学年，经过学校师生共同的努力，艺术教育工作有了新的起色。我校围绕着丰富学生的课余生活，从教师到学生，从社会到家长，对艺术教育有了新的认识，学校基本形成了“创意+传统”双轮驱动、“全员+全程”参与机制的艺术特色教育氛围。在今后的工作中，我校将继续秉持“以美育人、以文化人”理念，深化课程改革，培育精品项目，加强家校协同，完善评价机制，让每一个孩子都能在艺术的滋养中健康成长，绽放青春光彩。</w:t>
      </w:r>
    </w:p>
    <w:p w14:paraId="550B2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6F1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淄博市张店区第六中学</w:t>
      </w:r>
    </w:p>
    <w:p w14:paraId="06AC7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2025年6月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2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2026-03-06T06:23:03Z</dcterms:created>
  <dc:creator>Administrator</dc:creator>
  <cp:lastModifiedBy>张衍莹</cp:lastModifiedBy>
  <dcterms:modified xsi:type="dcterms:W3CDTF">2026-03-06T06:28:02Z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eyJoZGlkIjoiZTcxYjJhODNkMWNhZTViNzE1Nzc2MTUzY2Y5ZWNmY2EiLCJ1c2VySWQiOiI1ODI5OTQwNzYifQ==</vt:lpwstr>
  </property>
  <property fmtid="{D5CDD505-2E9C-101B-9397-08002B2CF9AE}" pid="4" name="ICV">
    <vt:lpwstr>6C0787D367484B9890D0F0255EAC7056_12</vt:lpwstr>
  </property>
</Properties>
</file>