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0E0" w:rsidRPr="00AE20E0" w:rsidRDefault="00AE20E0" w:rsidP="00AE20E0">
      <w:pPr>
        <w:snapToGrid w:val="0"/>
        <w:spacing w:line="540" w:lineRule="exact"/>
        <w:jc w:val="center"/>
        <w:rPr>
          <w:rFonts w:ascii="华文中宋" w:eastAsia="华文中宋" w:hAnsi="华文中宋" w:cs="方正黑体简体"/>
          <w:b/>
          <w:bCs/>
          <w:color w:val="000000"/>
          <w:sz w:val="40"/>
          <w:szCs w:val="32"/>
        </w:rPr>
      </w:pPr>
      <w:r w:rsidRPr="00AE20E0">
        <w:rPr>
          <w:rFonts w:ascii="华文中宋" w:eastAsia="华文中宋" w:hAnsi="华文中宋" w:cs="方正黑体简体" w:hint="eastAsia"/>
          <w:b/>
          <w:bCs/>
          <w:color w:val="000000"/>
          <w:sz w:val="40"/>
          <w:szCs w:val="32"/>
        </w:rPr>
        <w:t>张店六中</w:t>
      </w:r>
    </w:p>
    <w:p w:rsidR="00AE20E0" w:rsidRPr="00AE20E0" w:rsidRDefault="00AE20E0" w:rsidP="00AE20E0">
      <w:pPr>
        <w:snapToGrid w:val="0"/>
        <w:spacing w:line="540" w:lineRule="exact"/>
        <w:jc w:val="center"/>
        <w:rPr>
          <w:rFonts w:ascii="华文中宋" w:eastAsia="华文中宋" w:hAnsi="华文中宋" w:cs="方正黑体简体"/>
          <w:b/>
          <w:bCs/>
          <w:color w:val="000000"/>
          <w:sz w:val="40"/>
          <w:szCs w:val="32"/>
        </w:rPr>
      </w:pPr>
      <w:r w:rsidRPr="00AE20E0">
        <w:rPr>
          <w:rFonts w:ascii="华文中宋" w:eastAsia="华文中宋" w:hAnsi="华文中宋" w:cs="方正黑体简体" w:hint="eastAsia"/>
          <w:b/>
          <w:bCs/>
          <w:color w:val="000000"/>
          <w:sz w:val="40"/>
          <w:szCs w:val="32"/>
        </w:rPr>
        <w:t>反恐、防暴工作应急预案</w:t>
      </w:r>
    </w:p>
    <w:p w:rsidR="00AE20E0" w:rsidRDefault="00AE20E0" w:rsidP="00AE20E0">
      <w:pPr>
        <w:pStyle w:val="reader-word-layerreader-word-s1-5"/>
        <w:overflowPunct w:val="0"/>
        <w:spacing w:before="0" w:beforeAutospacing="0" w:after="0" w:afterAutospacing="0" w:line="540" w:lineRule="exact"/>
        <w:ind w:firstLineChars="200" w:firstLine="640"/>
        <w:jc w:val="both"/>
        <w:rPr>
          <w:rFonts w:ascii="黑体" w:eastAsia="黑体" w:hAnsi="黑体" w:cs="方正黑体简体"/>
          <w:bCs/>
          <w:color w:val="000000"/>
          <w:sz w:val="32"/>
          <w:szCs w:val="32"/>
        </w:rPr>
      </w:pPr>
    </w:p>
    <w:p w:rsidR="00AE20E0" w:rsidRPr="00AE20E0" w:rsidRDefault="00AE20E0" w:rsidP="00AE20E0">
      <w:pPr>
        <w:pStyle w:val="reader-word-layerreader-word-s1-5"/>
        <w:overflowPunct w:val="0"/>
        <w:spacing w:before="0" w:beforeAutospacing="0" w:after="0" w:afterAutospacing="0" w:line="540" w:lineRule="exact"/>
        <w:ind w:firstLineChars="200" w:firstLine="640"/>
        <w:jc w:val="both"/>
        <w:rPr>
          <w:rFonts w:ascii="黑体" w:eastAsia="黑体" w:hAnsi="黑体" w:cs="方正黑体简体"/>
          <w:bCs/>
          <w:color w:val="000000"/>
          <w:sz w:val="32"/>
          <w:szCs w:val="32"/>
        </w:rPr>
      </w:pPr>
      <w:r w:rsidRPr="00AE20E0">
        <w:rPr>
          <w:rFonts w:ascii="黑体" w:eastAsia="黑体" w:hAnsi="黑体" w:cs="方正黑体简体" w:hint="eastAsia"/>
          <w:bCs/>
          <w:color w:val="000000"/>
          <w:sz w:val="32"/>
          <w:szCs w:val="32"/>
        </w:rPr>
        <w:t>一、指导思想</w:t>
      </w:r>
    </w:p>
    <w:p w:rsidR="00AE20E0" w:rsidRPr="00AE20E0" w:rsidRDefault="00AE20E0" w:rsidP="00AE20E0">
      <w:pPr>
        <w:pStyle w:val="reader-word-layerreader-word-s1-5"/>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为保证学校教育教学秩序顺利进行，为有效预防、及时控制和消除校园重大突发事件的危害，保障师生身体健康与生命安全，维护学校正常的教育教学秩序，全面提高应对恐怖和暴力能力，根据我校实际情况特制定校园反恐防暴应急预案。</w:t>
      </w:r>
    </w:p>
    <w:p w:rsidR="00AE20E0" w:rsidRPr="00AE20E0" w:rsidRDefault="00AE20E0" w:rsidP="00AE20E0">
      <w:pPr>
        <w:pStyle w:val="reader-word-layerreader-word-s1-5"/>
        <w:overflowPunct w:val="0"/>
        <w:spacing w:before="0" w:beforeAutospacing="0" w:after="0" w:afterAutospacing="0" w:line="540" w:lineRule="exact"/>
        <w:ind w:firstLineChars="200" w:firstLine="640"/>
        <w:jc w:val="both"/>
        <w:rPr>
          <w:rFonts w:ascii="黑体" w:eastAsia="黑体" w:hAnsi="黑体" w:cs="方正黑体简体"/>
          <w:bCs/>
          <w:color w:val="000000"/>
          <w:sz w:val="32"/>
          <w:szCs w:val="32"/>
        </w:rPr>
      </w:pPr>
      <w:r w:rsidRPr="00AE20E0">
        <w:rPr>
          <w:rFonts w:ascii="黑体" w:eastAsia="黑体" w:hAnsi="黑体" w:cs="方正黑体简体" w:hint="eastAsia"/>
          <w:bCs/>
          <w:color w:val="000000"/>
          <w:sz w:val="32"/>
          <w:szCs w:val="32"/>
        </w:rPr>
        <w:t>二、反恐防暴工作组织机构</w:t>
      </w:r>
    </w:p>
    <w:p w:rsidR="00AE20E0" w:rsidRPr="00C169B7" w:rsidRDefault="00AE20E0" w:rsidP="00AE20E0">
      <w:pPr>
        <w:snapToGrid w:val="0"/>
        <w:spacing w:line="540" w:lineRule="exact"/>
        <w:ind w:firstLineChars="200" w:firstLine="640"/>
        <w:rPr>
          <w:rFonts w:ascii="仿宋" w:eastAsia="仿宋" w:hAnsi="仿宋"/>
          <w:sz w:val="32"/>
          <w:szCs w:val="32"/>
        </w:rPr>
      </w:pPr>
      <w:r w:rsidRPr="00C169B7">
        <w:rPr>
          <w:rFonts w:ascii="仿宋" w:eastAsia="仿宋" w:hAnsi="仿宋" w:hint="eastAsia"/>
          <w:sz w:val="32"/>
          <w:szCs w:val="32"/>
        </w:rPr>
        <w:t xml:space="preserve">组  </w:t>
      </w:r>
      <w:r w:rsidR="00AE18A6">
        <w:rPr>
          <w:rFonts w:ascii="仿宋" w:eastAsia="仿宋" w:hAnsi="仿宋" w:hint="eastAsia"/>
          <w:sz w:val="32"/>
          <w:szCs w:val="32"/>
        </w:rPr>
        <w:t>长：</w:t>
      </w:r>
      <w:r w:rsidRPr="00C169B7">
        <w:rPr>
          <w:rFonts w:ascii="仿宋" w:eastAsia="仿宋" w:hAnsi="仿宋" w:hint="eastAsia"/>
          <w:sz w:val="32"/>
          <w:szCs w:val="32"/>
        </w:rPr>
        <w:t>校长</w:t>
      </w:r>
    </w:p>
    <w:p w:rsidR="00AE20E0" w:rsidRPr="00C169B7" w:rsidRDefault="00AE20E0" w:rsidP="00AE18A6">
      <w:pPr>
        <w:snapToGrid w:val="0"/>
        <w:spacing w:line="540" w:lineRule="exact"/>
        <w:ind w:firstLineChars="200" w:firstLine="640"/>
        <w:rPr>
          <w:rFonts w:ascii="仿宋" w:eastAsia="仿宋" w:hAnsi="仿宋"/>
          <w:sz w:val="32"/>
          <w:szCs w:val="32"/>
        </w:rPr>
      </w:pPr>
      <w:r w:rsidRPr="00C169B7">
        <w:rPr>
          <w:rFonts w:ascii="仿宋" w:eastAsia="仿宋" w:hAnsi="仿宋" w:hint="eastAsia"/>
          <w:sz w:val="32"/>
          <w:szCs w:val="32"/>
        </w:rPr>
        <w:t>副组长：</w:t>
      </w:r>
      <w:r w:rsidR="00AE18A6">
        <w:rPr>
          <w:rFonts w:ascii="仿宋" w:eastAsia="仿宋" w:hAnsi="仿宋" w:hint="eastAsia"/>
          <w:sz w:val="32"/>
          <w:szCs w:val="32"/>
        </w:rPr>
        <w:t>校级领导</w:t>
      </w:r>
    </w:p>
    <w:p w:rsidR="00AE20E0" w:rsidRPr="00C169B7" w:rsidRDefault="00AE20E0" w:rsidP="00AE18A6">
      <w:pPr>
        <w:snapToGrid w:val="0"/>
        <w:spacing w:line="540" w:lineRule="exact"/>
        <w:ind w:firstLineChars="200" w:firstLine="640"/>
        <w:rPr>
          <w:rFonts w:ascii="仿宋" w:eastAsia="仿宋" w:hAnsi="仿宋"/>
          <w:sz w:val="32"/>
          <w:szCs w:val="32"/>
        </w:rPr>
      </w:pPr>
      <w:r w:rsidRPr="00C169B7">
        <w:rPr>
          <w:rFonts w:ascii="仿宋" w:eastAsia="仿宋" w:hAnsi="仿宋" w:hint="eastAsia"/>
          <w:sz w:val="32"/>
          <w:szCs w:val="32"/>
        </w:rPr>
        <w:t>成  员：</w:t>
      </w:r>
      <w:r w:rsidR="00AE18A6">
        <w:rPr>
          <w:rFonts w:ascii="仿宋" w:eastAsia="仿宋" w:hAnsi="仿宋" w:hint="eastAsia"/>
          <w:sz w:val="32"/>
          <w:szCs w:val="32"/>
        </w:rPr>
        <w:t>校委会成员</w:t>
      </w:r>
    </w:p>
    <w:p w:rsidR="00AE20E0" w:rsidRPr="00AE20E0" w:rsidRDefault="00AE20E0" w:rsidP="00AE20E0">
      <w:pPr>
        <w:pStyle w:val="reader-word-layerreader-word-s1-5"/>
        <w:overflowPunct w:val="0"/>
        <w:spacing w:before="0" w:beforeAutospacing="0" w:after="0" w:afterAutospacing="0" w:line="540" w:lineRule="exact"/>
        <w:ind w:firstLineChars="200" w:firstLine="640"/>
        <w:jc w:val="both"/>
        <w:rPr>
          <w:rFonts w:ascii="黑体" w:eastAsia="黑体" w:hAnsi="黑体" w:cs="方正黑体简体"/>
          <w:bCs/>
          <w:color w:val="000000"/>
          <w:sz w:val="32"/>
          <w:szCs w:val="32"/>
        </w:rPr>
      </w:pPr>
      <w:r w:rsidRPr="00AE20E0">
        <w:rPr>
          <w:rFonts w:ascii="黑体" w:eastAsia="黑体" w:hAnsi="黑体" w:cs="方正黑体简体" w:hint="eastAsia"/>
          <w:bCs/>
          <w:color w:val="000000"/>
          <w:sz w:val="32"/>
          <w:szCs w:val="32"/>
        </w:rPr>
        <w:t>三、成立学校防暴恐应急救援队</w:t>
      </w:r>
    </w:p>
    <w:p w:rsidR="00AE20E0" w:rsidRPr="004509A8" w:rsidRDefault="00AE20E0" w:rsidP="00AE20E0">
      <w:pPr>
        <w:spacing w:line="540" w:lineRule="exact"/>
        <w:ind w:firstLineChars="200" w:firstLine="640"/>
        <w:rPr>
          <w:rFonts w:ascii="仿宋" w:eastAsia="仿宋" w:hAnsi="仿宋"/>
          <w:sz w:val="32"/>
          <w:szCs w:val="32"/>
        </w:rPr>
      </w:pPr>
      <w:r w:rsidRPr="004509A8">
        <w:rPr>
          <w:rFonts w:ascii="仿宋" w:eastAsia="仿宋" w:hAnsi="仿宋" w:hint="eastAsia"/>
          <w:sz w:val="32"/>
          <w:szCs w:val="32"/>
        </w:rPr>
        <w:t xml:space="preserve">队 </w:t>
      </w:r>
      <w:r w:rsidRPr="004509A8">
        <w:rPr>
          <w:rFonts w:ascii="仿宋" w:eastAsia="仿宋" w:hAnsi="仿宋"/>
          <w:sz w:val="32"/>
          <w:szCs w:val="32"/>
        </w:rPr>
        <w:t xml:space="preserve"> </w:t>
      </w:r>
      <w:r w:rsidRPr="004509A8">
        <w:rPr>
          <w:rFonts w:ascii="仿宋" w:eastAsia="仿宋" w:hAnsi="仿宋" w:hint="eastAsia"/>
          <w:sz w:val="32"/>
          <w:szCs w:val="32"/>
        </w:rPr>
        <w:t>长:</w:t>
      </w:r>
      <w:r w:rsidR="00AE18A6">
        <w:rPr>
          <w:rFonts w:ascii="仿宋" w:eastAsia="仿宋" w:hAnsi="仿宋" w:hint="eastAsia"/>
          <w:sz w:val="32"/>
          <w:szCs w:val="32"/>
        </w:rPr>
        <w:t>分管安全副校长</w:t>
      </w:r>
    </w:p>
    <w:p w:rsidR="00AE20E0" w:rsidRPr="004509A8" w:rsidRDefault="00AE20E0" w:rsidP="00AE18A6">
      <w:pPr>
        <w:spacing w:line="540" w:lineRule="exact"/>
        <w:ind w:leftChars="300" w:left="1430" w:hangingChars="250" w:hanging="800"/>
        <w:rPr>
          <w:rFonts w:ascii="仿宋" w:eastAsia="仿宋" w:hAnsi="仿宋"/>
          <w:sz w:val="32"/>
          <w:szCs w:val="32"/>
        </w:rPr>
      </w:pPr>
      <w:r w:rsidRPr="004509A8">
        <w:rPr>
          <w:rFonts w:ascii="仿宋" w:eastAsia="仿宋" w:hAnsi="仿宋" w:hint="eastAsia"/>
          <w:sz w:val="32"/>
          <w:szCs w:val="32"/>
        </w:rPr>
        <w:t xml:space="preserve">成 </w:t>
      </w:r>
      <w:r w:rsidRPr="004509A8">
        <w:rPr>
          <w:rFonts w:ascii="仿宋" w:eastAsia="仿宋" w:hAnsi="仿宋"/>
          <w:sz w:val="32"/>
          <w:szCs w:val="32"/>
        </w:rPr>
        <w:t xml:space="preserve"> </w:t>
      </w:r>
      <w:r w:rsidRPr="004509A8">
        <w:rPr>
          <w:rFonts w:ascii="仿宋" w:eastAsia="仿宋" w:hAnsi="仿宋" w:hint="eastAsia"/>
          <w:sz w:val="32"/>
          <w:szCs w:val="32"/>
        </w:rPr>
        <w:t>员:</w:t>
      </w:r>
      <w:r w:rsidR="00AE18A6">
        <w:rPr>
          <w:rFonts w:ascii="仿宋" w:eastAsia="仿宋" w:hAnsi="仿宋" w:hint="eastAsia"/>
          <w:sz w:val="32"/>
          <w:szCs w:val="32"/>
        </w:rPr>
        <w:t>中层领导 保安 体育教师</w:t>
      </w:r>
      <w:bookmarkStart w:id="0" w:name="_GoBack"/>
      <w:bookmarkEnd w:id="0"/>
    </w:p>
    <w:p w:rsidR="00AE20E0" w:rsidRPr="00AE20E0" w:rsidRDefault="00AE20E0" w:rsidP="00AE20E0">
      <w:pPr>
        <w:snapToGrid w:val="0"/>
        <w:spacing w:line="540" w:lineRule="exact"/>
        <w:ind w:firstLineChars="200" w:firstLine="643"/>
        <w:rPr>
          <w:rFonts w:ascii="仿宋" w:eastAsia="仿宋" w:hAnsi="仿宋" w:cs="方正书宋简体"/>
          <w:b/>
          <w:color w:val="000000"/>
          <w:sz w:val="32"/>
          <w:szCs w:val="32"/>
        </w:rPr>
      </w:pPr>
      <w:r w:rsidRPr="00AE20E0">
        <w:rPr>
          <w:rFonts w:ascii="仿宋" w:eastAsia="仿宋" w:hAnsi="仿宋" w:cs="方正书宋简体" w:hint="eastAsia"/>
          <w:b/>
          <w:color w:val="000000"/>
          <w:sz w:val="32"/>
          <w:szCs w:val="32"/>
        </w:rPr>
        <w:t>工作职责</w:t>
      </w:r>
    </w:p>
    <w:p w:rsidR="00AE20E0" w:rsidRPr="00AE20E0" w:rsidRDefault="00AE20E0" w:rsidP="00AE20E0">
      <w:pPr>
        <w:snapToGrid w:val="0"/>
        <w:spacing w:line="540" w:lineRule="exact"/>
        <w:ind w:firstLineChars="200" w:firstLine="6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学校发生或接到突发安全事故后，要在事故现场指挥救援行动，并及时向公</w:t>
      </w:r>
      <w:r w:rsidRPr="00AE20E0">
        <w:rPr>
          <w:rFonts w:ascii="仿宋" w:eastAsia="仿宋" w:hAnsi="仿宋" w:cs="方正书宋简体" w:hint="eastAsia"/>
          <w:bCs/>
          <w:color w:val="000000"/>
          <w:spacing w:val="-21"/>
          <w:sz w:val="32"/>
          <w:szCs w:val="32"/>
        </w:rPr>
        <w:t>安、交警、卫生、消防等相关部门汇报和请求援助，同时向教育局“反恐领导小</w:t>
      </w:r>
      <w:r w:rsidRPr="00AE20E0">
        <w:rPr>
          <w:rFonts w:ascii="仿宋" w:eastAsia="仿宋" w:hAnsi="仿宋" w:cs="方正书宋简体" w:hint="eastAsia"/>
          <w:bCs/>
          <w:color w:val="000000"/>
          <w:sz w:val="32"/>
          <w:szCs w:val="32"/>
        </w:rPr>
        <w:t>组”及时报告。要本着“先控制，后处置，救人第一，减少损失”的原则，果断处理积极抢救指挥现场师生离开危险区域，保护好学校贵重物品，维护现场秩序做好事故现场保护工作，做好善后处理工作。</w:t>
      </w:r>
    </w:p>
    <w:p w:rsidR="00AE20E0" w:rsidRPr="00AE20E0" w:rsidRDefault="00AE20E0" w:rsidP="00AE20E0">
      <w:pPr>
        <w:pStyle w:val="reader-word-layerreader-word-s1-5"/>
        <w:overflowPunct w:val="0"/>
        <w:spacing w:before="0" w:beforeAutospacing="0" w:after="0" w:afterAutospacing="0" w:line="540" w:lineRule="exact"/>
        <w:ind w:firstLineChars="200" w:firstLine="640"/>
        <w:jc w:val="both"/>
        <w:rPr>
          <w:rFonts w:ascii="黑体" w:eastAsia="黑体" w:hAnsi="黑体" w:cs="方正黑体简体"/>
          <w:bCs/>
          <w:color w:val="000000"/>
          <w:sz w:val="32"/>
          <w:szCs w:val="32"/>
        </w:rPr>
      </w:pPr>
      <w:r w:rsidRPr="00AE20E0">
        <w:rPr>
          <w:rFonts w:ascii="黑体" w:eastAsia="黑体" w:hAnsi="黑体" w:cs="方正黑体简体" w:hint="eastAsia"/>
          <w:bCs/>
          <w:color w:val="000000"/>
          <w:sz w:val="32"/>
          <w:szCs w:val="32"/>
        </w:rPr>
        <w:t>四、具体应急预案</w:t>
      </w:r>
    </w:p>
    <w:p w:rsidR="00AE20E0" w:rsidRPr="00AE20E0" w:rsidRDefault="00AE20E0" w:rsidP="00AE20E0">
      <w:pPr>
        <w:pStyle w:val="reader-word-layerreader-word-s1-6"/>
        <w:overflowPunct w:val="0"/>
        <w:spacing w:before="0" w:beforeAutospacing="0" w:after="0" w:afterAutospacing="0" w:line="540" w:lineRule="exact"/>
        <w:ind w:firstLineChars="200" w:firstLine="643"/>
        <w:jc w:val="both"/>
        <w:rPr>
          <w:rFonts w:ascii="仿宋" w:eastAsia="仿宋" w:hAnsi="仿宋" w:cs="方正书宋简体"/>
          <w:b/>
          <w:bCs/>
          <w:color w:val="000000"/>
          <w:spacing w:val="-21"/>
          <w:sz w:val="32"/>
          <w:szCs w:val="32"/>
        </w:rPr>
      </w:pPr>
      <w:r w:rsidRPr="00AE20E0">
        <w:rPr>
          <w:rFonts w:ascii="仿宋" w:eastAsia="仿宋" w:hAnsi="仿宋" w:cs="方正书宋简体" w:hint="eastAsia"/>
          <w:b/>
          <w:bCs/>
          <w:color w:val="000000"/>
          <w:sz w:val="32"/>
          <w:szCs w:val="32"/>
        </w:rPr>
        <w:t>（一）校园内犯罪分子持刀行凶事件应急预案</w:t>
      </w:r>
    </w:p>
    <w:p w:rsidR="00AE20E0" w:rsidRPr="00AE20E0" w:rsidRDefault="00AE20E0" w:rsidP="00AE20E0">
      <w:pPr>
        <w:pStyle w:val="reader-word-layerreader-word-s1-7"/>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lastRenderedPageBreak/>
        <w:t>本应急程序的要点是：迅速集结优势力量阻止犯罪分子行凶。、获得事件信息的任何人都应当在第一时间向值班干部和学校领导报告，并同时拨打110报警。</w:t>
      </w:r>
    </w:p>
    <w:p w:rsidR="00AE20E0" w:rsidRPr="00AE20E0" w:rsidRDefault="00AE20E0" w:rsidP="00AE20E0">
      <w:pPr>
        <w:pStyle w:val="reader-word-layerreader-word-s1-7"/>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2、值班干部或任何工作人员立即组织现场人员，迅速建立警戒线，使犯罪分子无法靠近学生，防止事态扩大。</w:t>
      </w:r>
    </w:p>
    <w:p w:rsidR="00AE20E0" w:rsidRPr="00AE20E0" w:rsidRDefault="00AE20E0" w:rsidP="00AE20E0">
      <w:pPr>
        <w:pStyle w:val="reader-word-layerreader-word-s1-7"/>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3、应急领导小组宣布学校进入全面应急状态，立即实施应急救援行动。</w:t>
      </w:r>
    </w:p>
    <w:p w:rsidR="00AE20E0" w:rsidRPr="00AE20E0" w:rsidRDefault="00AE20E0" w:rsidP="00AE20E0">
      <w:pPr>
        <w:pStyle w:val="reader-word-layerreader-word-s1-7"/>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4、集结优势力量，携带防卫器械，与犯罪分子周旋劝阻与制止犯罪行为，为警方援助赢得时间，在有利条件下设法制服犯罪分子。</w:t>
      </w:r>
    </w:p>
    <w:p w:rsidR="00AE20E0" w:rsidRPr="00AE20E0" w:rsidRDefault="00AE20E0" w:rsidP="00AE20E0">
      <w:pPr>
        <w:pStyle w:val="reader-word-layerreader-word-s1-7"/>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5、尽快把所有学生和无关人员撤离至安全区域。</w:t>
      </w:r>
    </w:p>
    <w:p w:rsidR="00AE20E0" w:rsidRPr="00AE20E0" w:rsidRDefault="00AE20E0" w:rsidP="00AE20E0">
      <w:pPr>
        <w:pStyle w:val="reader-word-layerreader-word-s1-7"/>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6、救护受伤学生和其他伤员。</w:t>
      </w:r>
    </w:p>
    <w:p w:rsidR="00AE20E0" w:rsidRPr="00AE20E0" w:rsidRDefault="00AE20E0" w:rsidP="00AE20E0">
      <w:pPr>
        <w:pStyle w:val="reader-word-layerreader-word-s1-7"/>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7、实施事件现场警戒，阻止无关人员进入学校，维护现场秩序，防范别有用心的人肇事，引导外部救援人员进入事件现场。</w:t>
      </w:r>
    </w:p>
    <w:p w:rsidR="00AE20E0" w:rsidRPr="00AE20E0" w:rsidRDefault="00AE20E0" w:rsidP="00AE20E0">
      <w:pPr>
        <w:pStyle w:val="reader-word-layerreader-word-s1-7"/>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8、事件发生后，学校应即向教育主管部门报告。</w:t>
      </w:r>
    </w:p>
    <w:p w:rsidR="00AE20E0" w:rsidRPr="00AE20E0" w:rsidRDefault="00AE20E0" w:rsidP="00AE20E0">
      <w:pPr>
        <w:pStyle w:val="reader-word-layerreader-word-s2-1"/>
        <w:overflowPunct w:val="0"/>
        <w:spacing w:before="0" w:beforeAutospacing="0" w:after="0" w:afterAutospacing="0" w:line="540" w:lineRule="exact"/>
        <w:ind w:firstLineChars="200" w:firstLine="643"/>
        <w:jc w:val="both"/>
        <w:rPr>
          <w:rFonts w:ascii="仿宋" w:eastAsia="仿宋" w:hAnsi="仿宋" w:cs="方正书宋简体"/>
          <w:b/>
          <w:bCs/>
          <w:color w:val="000000"/>
          <w:sz w:val="32"/>
          <w:szCs w:val="32"/>
        </w:rPr>
      </w:pPr>
      <w:r w:rsidRPr="00AE20E0">
        <w:rPr>
          <w:rFonts w:ascii="仿宋" w:eastAsia="仿宋" w:hAnsi="仿宋" w:cs="方正书宋简体" w:hint="eastAsia"/>
          <w:b/>
          <w:bCs/>
          <w:color w:val="000000"/>
          <w:sz w:val="32"/>
          <w:szCs w:val="32"/>
        </w:rPr>
        <w:t>（二）校园内发现可疑人物应急程序本应急程序的要点是：迅速采取措施控制可疑人物</w:t>
      </w:r>
    </w:p>
    <w:p w:rsidR="00AE20E0" w:rsidRPr="00AE20E0" w:rsidRDefault="00AE20E0" w:rsidP="00AE20E0">
      <w:pPr>
        <w:pStyle w:val="reader-word-layerreader-word-s2-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1、在校园内发现形迹可疑，四处游荡，可能作案的可疑人物，在场人员都应当立即向值班干部和校领导报告。</w:t>
      </w:r>
    </w:p>
    <w:p w:rsidR="00AE20E0" w:rsidRPr="00AE20E0" w:rsidRDefault="00AE20E0" w:rsidP="00AE20E0">
      <w:pPr>
        <w:pStyle w:val="reader-word-layerreader-word-s2-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2、学校保安人员和领导指派人员要立即对此人进行询问，同时把他的行动限制在局部区域内。</w:t>
      </w:r>
    </w:p>
    <w:p w:rsidR="00AE20E0" w:rsidRPr="00AE20E0" w:rsidRDefault="00AE20E0" w:rsidP="00AE20E0">
      <w:pPr>
        <w:pStyle w:val="reader-word-layerreader-word-s2-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3、若此人自述进入校园的目的明显缺乏可信度，无人证、物证可以证明，甚至说话前后矛盾，蛮不讲理，保安人员应当将其带入办公室进行进一步盘问。</w:t>
      </w:r>
    </w:p>
    <w:p w:rsidR="00AE20E0" w:rsidRPr="00AE20E0" w:rsidRDefault="00AE20E0" w:rsidP="00AE20E0">
      <w:pPr>
        <w:pStyle w:val="reader-word-layerreader-word-s2-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lastRenderedPageBreak/>
        <w:t>4、若有证据表明此人是危险人物或犯罪嫌疑人，应立即打110报警由警，由警方带走作进一步调查。</w:t>
      </w:r>
    </w:p>
    <w:p w:rsidR="00AE20E0" w:rsidRPr="00AE20E0" w:rsidRDefault="00AE20E0" w:rsidP="00AE20E0">
      <w:pPr>
        <w:pStyle w:val="reader-word-layerreader-word-s2-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5、若可疑人物在盘问时夺路逃跑，单位人员应当将其相貌、身高、衣着及其它特征和逃走方向向警方报告，同时，学校应当做好此人再一次闯入校园作案的思想准备和预案准备。</w:t>
      </w:r>
    </w:p>
    <w:p w:rsidR="00AE20E0" w:rsidRPr="00AE20E0" w:rsidRDefault="00AE20E0" w:rsidP="00AE20E0">
      <w:pPr>
        <w:pStyle w:val="reader-word-layerreader-word-s2-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6、在整个过程中，学校应采取切实有效的措施，防范可疑人物使用暴力，要确保周围人员的安全。</w:t>
      </w:r>
    </w:p>
    <w:p w:rsidR="00AE20E0" w:rsidRPr="00AE20E0" w:rsidRDefault="00AE20E0" w:rsidP="00AE20E0">
      <w:pPr>
        <w:pStyle w:val="reader-word-layerreader-word-s2-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7、学校应把事件情况及时向教育行政主管部门报告。</w:t>
      </w:r>
    </w:p>
    <w:p w:rsidR="00AE20E0" w:rsidRPr="00AE20E0" w:rsidRDefault="00AE20E0" w:rsidP="00AE20E0">
      <w:pPr>
        <w:pStyle w:val="reader-word-layerreader-word-s2-1"/>
        <w:overflowPunct w:val="0"/>
        <w:spacing w:before="0" w:beforeAutospacing="0" w:after="0" w:afterAutospacing="0" w:line="540" w:lineRule="exact"/>
        <w:ind w:firstLineChars="200" w:firstLine="643"/>
        <w:jc w:val="both"/>
        <w:rPr>
          <w:rFonts w:ascii="仿宋" w:eastAsia="仿宋" w:hAnsi="仿宋" w:cs="方正书宋简体"/>
          <w:b/>
          <w:bCs/>
          <w:color w:val="000000"/>
          <w:sz w:val="32"/>
          <w:szCs w:val="32"/>
        </w:rPr>
      </w:pPr>
      <w:r w:rsidRPr="00AE20E0">
        <w:rPr>
          <w:rFonts w:ascii="仿宋" w:eastAsia="仿宋" w:hAnsi="仿宋" w:cs="方正书宋简体" w:hint="eastAsia"/>
          <w:b/>
          <w:bCs/>
          <w:color w:val="000000"/>
          <w:sz w:val="32"/>
          <w:szCs w:val="32"/>
        </w:rPr>
        <w:t>（三）校园内发现可疑物品的应急程序</w:t>
      </w:r>
    </w:p>
    <w:p w:rsidR="00AE20E0" w:rsidRPr="00AE20E0" w:rsidRDefault="00AE20E0" w:rsidP="00AE20E0">
      <w:pPr>
        <w:pStyle w:val="reader-word-layerreader-word-s2-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本应急程序的要点是：防范易燃易爆有毒有害物品伤害事故</w:t>
      </w:r>
    </w:p>
    <w:p w:rsidR="00AE20E0" w:rsidRPr="00AE20E0" w:rsidRDefault="00AE20E0" w:rsidP="00AE20E0">
      <w:pPr>
        <w:pStyle w:val="reader-word-layerreader-word-s2-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1、收到可疑邮包或发现可疑物品的任何人员都要在第一时间向值班干部和领导报告。可疑物品是指：物品外表、重量、气味可疑，不是本单位的物品，也从无看到过此种物品不知此物品有何用途，为何会摆放在学校某处。</w:t>
      </w:r>
    </w:p>
    <w:p w:rsidR="00AE20E0" w:rsidRPr="00AE20E0" w:rsidRDefault="00AE20E0" w:rsidP="00AE20E0">
      <w:pPr>
        <w:pStyle w:val="reader-word-layerreader-word-s2-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2、发现可疑邮包和可疑物品的任何人员，都不应当试图打开或随意摆弄它，要禁止在周围呗烟或使用手机，对讲机或发动机动车辆等。</w:t>
      </w:r>
    </w:p>
    <w:p w:rsidR="00AE20E0" w:rsidRPr="00AE20E0" w:rsidRDefault="00AE20E0" w:rsidP="00AE20E0">
      <w:pPr>
        <w:pStyle w:val="reader-word-layerreader-word-s2-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3、学校应当指定有专业知识和经验的人员进行初步鉴别，判断是不是危险物品，</w:t>
      </w:r>
      <w:r w:rsidRPr="00AE20E0">
        <w:rPr>
          <w:rFonts w:ascii="仿宋" w:eastAsia="仿宋" w:hAnsi="仿宋" w:cs="方正书宋简体" w:hint="eastAsia"/>
          <w:bCs/>
          <w:color w:val="000000"/>
          <w:spacing w:val="3"/>
          <w:sz w:val="32"/>
          <w:szCs w:val="32"/>
        </w:rPr>
        <w:t>若不能排除危险物品，应立即打</w:t>
      </w:r>
      <w:r w:rsidRPr="00AE20E0">
        <w:rPr>
          <w:rFonts w:ascii="仿宋" w:eastAsia="仿宋" w:hAnsi="仿宋" w:cs="方正书宋简体" w:hint="eastAsia"/>
          <w:bCs/>
          <w:color w:val="000000"/>
          <w:sz w:val="32"/>
          <w:szCs w:val="32"/>
        </w:rPr>
        <w:t>110报警请警方专业人员进行检测和处理。</w:t>
      </w:r>
    </w:p>
    <w:p w:rsidR="00AE20E0" w:rsidRPr="00AE20E0" w:rsidRDefault="00AE20E0" w:rsidP="00AE20E0">
      <w:pPr>
        <w:pStyle w:val="reader-word-layerreader-word-s2-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4、若可疑邮包和物品被警方确定为危险物品，学校应立即在其周围设置警戒线，无关人员应立即撤离，并采取严密的防范措施。</w:t>
      </w:r>
    </w:p>
    <w:p w:rsidR="00AE20E0" w:rsidRPr="00AE20E0" w:rsidRDefault="00AE20E0" w:rsidP="00AE20E0">
      <w:pPr>
        <w:pStyle w:val="reader-word-layerreader-word-s3-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lastRenderedPageBreak/>
        <w:t>5、学校应当配合警方组织人员在校园其它区域搜寻检查，确定在校园内是否还有其它可疑物品。</w:t>
      </w:r>
    </w:p>
    <w:p w:rsidR="00AE20E0" w:rsidRPr="00AE20E0" w:rsidRDefault="00AE20E0" w:rsidP="00AE20E0">
      <w:pPr>
        <w:pStyle w:val="reader-word-layerreader-word-s3-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6、学校配合警方开展各项处理工作，并及时向教育行政主管部门报告。</w:t>
      </w:r>
    </w:p>
    <w:p w:rsidR="00AE20E0" w:rsidRPr="00AE20E0" w:rsidRDefault="00AE20E0" w:rsidP="00AE20E0">
      <w:pPr>
        <w:pStyle w:val="reader-word-layerreader-word-s3-1"/>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（四）饮用水污染事件处理办法发现学校饮用水污染，要紧急对水源进行有效隔离，并立即向卫生部门和领导小组报告，同时组织相关人员对中毒者进行救治。</w:t>
      </w:r>
    </w:p>
    <w:p w:rsidR="00AE20E0" w:rsidRPr="00AE20E0" w:rsidRDefault="00AE20E0" w:rsidP="00AE20E0">
      <w:pPr>
        <w:pStyle w:val="reader-word-layerreader-word-s3-2"/>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（五）校园爆炸事件处理办法。学校发生爆炸事件后，迅速组织人员进行救援，并立即向公安等部门和领导小组报告。及时设置隔离带，封锁和保护现场，</w:t>
      </w:r>
      <w:r w:rsidRPr="00AE20E0">
        <w:rPr>
          <w:rFonts w:ascii="仿宋" w:eastAsia="仿宋" w:hAnsi="仿宋" w:cs="方正书宋简体" w:hint="eastAsia"/>
          <w:bCs/>
          <w:color w:val="000000"/>
          <w:spacing w:val="32"/>
          <w:sz w:val="32"/>
          <w:szCs w:val="32"/>
        </w:rPr>
        <w:t>迅速疏散师生，</w:t>
      </w:r>
      <w:r w:rsidRPr="00AE20E0">
        <w:rPr>
          <w:rFonts w:ascii="仿宋" w:eastAsia="仿宋" w:hAnsi="仿宋" w:cs="方正书宋简体" w:hint="eastAsia"/>
          <w:bCs/>
          <w:color w:val="000000"/>
          <w:sz w:val="32"/>
          <w:szCs w:val="32"/>
        </w:rPr>
        <w:t>迅速采取有效措施消除继发性危险，防止次生事故发生。要认真配合公安消防部门做好物证搜寻、排除险情工作，防止再次发生爆炸事故。</w:t>
      </w:r>
    </w:p>
    <w:p w:rsidR="00AE20E0" w:rsidRPr="00AE20E0" w:rsidRDefault="00AE20E0" w:rsidP="00AE20E0">
      <w:pPr>
        <w:pStyle w:val="reader-word-layerreader-word-s3-2"/>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（六）火灾事故处理办法。学校发生火灾事故，</w:t>
      </w:r>
      <w:r w:rsidRPr="00AE20E0">
        <w:rPr>
          <w:rFonts w:ascii="仿宋" w:eastAsia="仿宋" w:hAnsi="仿宋" w:cs="方正书宋简体" w:hint="eastAsia"/>
          <w:bCs/>
          <w:color w:val="000000"/>
          <w:spacing w:val="4"/>
          <w:sz w:val="32"/>
          <w:szCs w:val="32"/>
        </w:rPr>
        <w:t>第一时间全力组织师生疏散</w:t>
      </w:r>
      <w:r w:rsidRPr="00AE20E0">
        <w:rPr>
          <w:rFonts w:ascii="仿宋" w:eastAsia="仿宋" w:hAnsi="仿宋" w:cs="方正书宋简体" w:hint="eastAsia"/>
          <w:bCs/>
          <w:color w:val="000000"/>
          <w:sz w:val="32"/>
          <w:szCs w:val="32"/>
        </w:rPr>
        <w:t>和自救工作，同时立即向119指挥中心和领导小组报告，安排人员配合消防部门组织救人和灭火抢险工作。同时配合医疗机构妥善安置受伤人员。</w:t>
      </w:r>
    </w:p>
    <w:p w:rsidR="00AE20E0" w:rsidRPr="00AE20E0" w:rsidRDefault="00AE20E0" w:rsidP="00AE20E0">
      <w:pPr>
        <w:pStyle w:val="reader-word-layerreader-word-s3-2"/>
        <w:overflowPunct w:val="0"/>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（七）食物中毒事件处理办法。学校发生师生食物中毒事件，立即向卫生部门和领导小组报告，并迅速组织人员将中毒者送至附近医院进行救治。</w:t>
      </w:r>
    </w:p>
    <w:p w:rsidR="00AE20E0" w:rsidRPr="00AE20E0" w:rsidRDefault="00AE20E0" w:rsidP="00AE20E0">
      <w:pPr>
        <w:pStyle w:val="reader-word-layerreader-word-s1-5"/>
        <w:overflowPunct w:val="0"/>
        <w:spacing w:before="0" w:beforeAutospacing="0" w:after="0" w:afterAutospacing="0" w:line="540" w:lineRule="exact"/>
        <w:ind w:firstLineChars="200" w:firstLine="640"/>
        <w:jc w:val="both"/>
        <w:rPr>
          <w:rFonts w:ascii="黑体" w:eastAsia="黑体" w:hAnsi="黑体" w:cs="方正黑体简体"/>
          <w:bCs/>
          <w:color w:val="000000"/>
          <w:sz w:val="32"/>
          <w:szCs w:val="32"/>
        </w:rPr>
      </w:pPr>
      <w:r w:rsidRPr="00AE20E0">
        <w:rPr>
          <w:rFonts w:ascii="黑体" w:eastAsia="黑体" w:hAnsi="黑体" w:cs="方正黑体简体" w:hint="eastAsia"/>
          <w:bCs/>
          <w:color w:val="000000"/>
          <w:sz w:val="32"/>
          <w:szCs w:val="32"/>
        </w:rPr>
        <w:t>五、处理程序：</w:t>
      </w:r>
    </w:p>
    <w:p w:rsidR="00AE20E0" w:rsidRPr="00AE20E0" w:rsidRDefault="00AE20E0" w:rsidP="00AE20E0">
      <w:pPr>
        <w:snapToGrid w:val="0"/>
        <w:spacing w:line="540" w:lineRule="exact"/>
        <w:ind w:firstLineChars="200" w:firstLine="6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1、来人不履行登记手续，强行闯入，门卫应力加阻止，不得放行。</w:t>
      </w:r>
    </w:p>
    <w:p w:rsidR="00AE20E0" w:rsidRPr="00AE20E0" w:rsidRDefault="00AE20E0" w:rsidP="00AE20E0">
      <w:pPr>
        <w:snapToGrid w:val="0"/>
        <w:spacing w:line="540" w:lineRule="exact"/>
        <w:ind w:firstLineChars="200" w:firstLine="6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2、来人已闯入校内，门卫追赶不及，应立即电话通知有关部门领导，及时将闯入者清逐出校门。</w:t>
      </w:r>
    </w:p>
    <w:p w:rsidR="00AE20E0" w:rsidRPr="00AE20E0" w:rsidRDefault="00AE20E0" w:rsidP="00AE20E0">
      <w:pPr>
        <w:snapToGrid w:val="0"/>
        <w:spacing w:line="540" w:lineRule="exact"/>
        <w:ind w:firstLineChars="200" w:firstLine="6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lastRenderedPageBreak/>
        <w:t>3、校内发现不法分子袭扰、行凶、行窃、斗殴、抢劫。劫持人质、放火、破坏公私财物的应立即采取下列处置方法：</w:t>
      </w:r>
    </w:p>
    <w:p w:rsidR="00AE20E0" w:rsidRPr="00AE20E0" w:rsidRDefault="00AE20E0" w:rsidP="00AE20E0">
      <w:pPr>
        <w:snapToGrid w:val="0"/>
        <w:spacing w:line="540" w:lineRule="exact"/>
        <w:ind w:firstLineChars="200" w:firstLine="6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（1）迅速报警(110或派出所2902110)．</w:t>
      </w:r>
    </w:p>
    <w:p w:rsidR="00AE20E0" w:rsidRPr="00AE20E0" w:rsidRDefault="00AE20E0" w:rsidP="00AE20E0">
      <w:pPr>
        <w:snapToGrid w:val="0"/>
        <w:spacing w:line="540" w:lineRule="exact"/>
        <w:ind w:firstLineChars="200" w:firstLine="6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（2）迅速报告学校突发事件领导小组</w:t>
      </w:r>
    </w:p>
    <w:p w:rsidR="00AE20E0" w:rsidRPr="00AE20E0" w:rsidRDefault="00AE20E0" w:rsidP="00AE20E0">
      <w:pPr>
        <w:snapToGrid w:val="0"/>
        <w:spacing w:line="540" w:lineRule="exact"/>
        <w:ind w:firstLineChars="450" w:firstLine="14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电话：2271217、2271218、2271227、2271238</w:t>
      </w:r>
    </w:p>
    <w:p w:rsidR="00AE20E0" w:rsidRPr="00AE20E0" w:rsidRDefault="00AE20E0" w:rsidP="00AE20E0">
      <w:pPr>
        <w:snapToGrid w:val="0"/>
        <w:spacing w:line="540" w:lineRule="exact"/>
        <w:ind w:firstLineChars="200" w:firstLine="6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（3）领导小组得悉侵害应急情况后立即赶赴各岗位，校园护卫大队紧急赶到雕塑下集结待命赶往现场对不法分子进行劝阻或制服，保护在场师生安全，各种救护组立即将受伤师生送往医院进行救治。</w:t>
      </w:r>
    </w:p>
    <w:p w:rsidR="00AE20E0" w:rsidRPr="00AE20E0" w:rsidRDefault="00AE20E0" w:rsidP="00AE20E0">
      <w:pPr>
        <w:snapToGrid w:val="0"/>
        <w:spacing w:line="540" w:lineRule="exact"/>
        <w:ind w:firstLineChars="200" w:firstLine="6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（4）为防止不法分子逃跑，在制止、制服其前应关闭校门。</w:t>
      </w:r>
    </w:p>
    <w:p w:rsidR="00AE20E0" w:rsidRPr="00AE20E0" w:rsidRDefault="00AE20E0" w:rsidP="00AE20E0">
      <w:pPr>
        <w:pStyle w:val="a3"/>
        <w:spacing w:before="0" w:beforeAutospacing="0" w:after="0" w:afterAutospacing="0" w:line="540" w:lineRule="exact"/>
        <w:ind w:firstLineChars="200" w:firstLine="640"/>
        <w:jc w:val="both"/>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（5）加强各类值班值勤，保持通信畅通，及时掌握基层情况，全力维护正常教学、工作和生活秩序。</w:t>
      </w:r>
    </w:p>
    <w:p w:rsidR="00AE20E0" w:rsidRPr="00AE20E0" w:rsidRDefault="00AE20E0" w:rsidP="00AE20E0">
      <w:pPr>
        <w:snapToGrid w:val="0"/>
        <w:spacing w:line="540" w:lineRule="exact"/>
        <w:ind w:firstLineChars="200" w:firstLine="6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4、记住不法分子的体貌特征和其他犯罪情节，收集不法分于施暴的凶器，保护好现场．</w:t>
      </w:r>
    </w:p>
    <w:p w:rsidR="00AE20E0" w:rsidRPr="00AE20E0" w:rsidRDefault="00AE20E0" w:rsidP="00AE20E0">
      <w:pPr>
        <w:snapToGrid w:val="0"/>
        <w:spacing w:line="540" w:lineRule="exact"/>
        <w:ind w:firstLineChars="200" w:firstLine="6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5、配合上级有关部门，做好善后工作；积极做好广大师生的思想宣传工作，迅速恢复正常秩序，全力维护社会安全稳定；迅速了解和掌握本系统受侵害情况，及时汇总上报。</w:t>
      </w:r>
    </w:p>
    <w:p w:rsidR="00AE20E0" w:rsidRPr="00AE20E0" w:rsidRDefault="00AE20E0" w:rsidP="00AE20E0">
      <w:pPr>
        <w:pStyle w:val="reader-word-layerreader-word-s1-5"/>
        <w:overflowPunct w:val="0"/>
        <w:spacing w:before="0" w:beforeAutospacing="0" w:after="0" w:afterAutospacing="0" w:line="540" w:lineRule="exact"/>
        <w:ind w:firstLineChars="200" w:firstLine="640"/>
        <w:jc w:val="both"/>
        <w:rPr>
          <w:rFonts w:ascii="黑体" w:eastAsia="黑体" w:hAnsi="黑体" w:cs="方正黑体简体"/>
          <w:bCs/>
          <w:color w:val="000000"/>
          <w:sz w:val="32"/>
          <w:szCs w:val="32"/>
        </w:rPr>
      </w:pPr>
      <w:r w:rsidRPr="00AE20E0">
        <w:rPr>
          <w:rFonts w:ascii="黑体" w:eastAsia="黑体" w:hAnsi="黑体" w:cs="方正黑体简体" w:hint="eastAsia"/>
          <w:bCs/>
          <w:color w:val="000000"/>
          <w:sz w:val="32"/>
          <w:szCs w:val="32"/>
        </w:rPr>
        <w:t>六、宣传教育，确保安全</w:t>
      </w:r>
    </w:p>
    <w:p w:rsidR="00AE20E0" w:rsidRPr="00AE20E0" w:rsidRDefault="00AE20E0" w:rsidP="00AE20E0">
      <w:pPr>
        <w:snapToGrid w:val="0"/>
        <w:spacing w:line="540" w:lineRule="exact"/>
        <w:ind w:firstLineChars="200" w:firstLine="6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1、认真落实“教育在先，预防在前”的工作原则、牢固树立安全意识，提高防范和救护措能力。</w:t>
      </w:r>
    </w:p>
    <w:p w:rsidR="00AE20E0" w:rsidRPr="00AE20E0" w:rsidRDefault="00AE20E0" w:rsidP="00AE20E0">
      <w:pPr>
        <w:snapToGrid w:val="0"/>
        <w:spacing w:line="540" w:lineRule="exact"/>
        <w:ind w:firstLineChars="200" w:firstLine="6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2、经常开展丰富多彩的安全教育活动，让学生学会生存，掌握自救本领；利用升旗仪式、主题班队会，黑板报、健康教育课等多种形式，加强对学生进行安全教育。</w:t>
      </w:r>
    </w:p>
    <w:p w:rsidR="00AE20E0" w:rsidRPr="00AE20E0" w:rsidRDefault="00AE20E0" w:rsidP="00AE20E0">
      <w:pPr>
        <w:snapToGrid w:val="0"/>
        <w:spacing w:line="540" w:lineRule="exact"/>
        <w:ind w:firstLineChars="200" w:firstLine="640"/>
        <w:rPr>
          <w:rFonts w:ascii="仿宋" w:eastAsia="仿宋" w:hAnsi="仿宋" w:cs="方正书宋简体"/>
          <w:bCs/>
          <w:color w:val="000000"/>
          <w:sz w:val="32"/>
          <w:szCs w:val="32"/>
        </w:rPr>
      </w:pPr>
      <w:r w:rsidRPr="00AE20E0">
        <w:rPr>
          <w:rFonts w:ascii="仿宋" w:eastAsia="仿宋" w:hAnsi="仿宋" w:cs="方正书宋简体" w:hint="eastAsia"/>
          <w:bCs/>
          <w:color w:val="000000"/>
          <w:sz w:val="32"/>
          <w:szCs w:val="32"/>
        </w:rPr>
        <w:t>总之，安全工作重于泰山，全体师生要高度重视安全工</w:t>
      </w:r>
      <w:r w:rsidRPr="00AE20E0">
        <w:rPr>
          <w:rFonts w:ascii="仿宋" w:eastAsia="仿宋" w:hAnsi="仿宋" w:cs="方正书宋简体" w:hint="eastAsia"/>
          <w:bCs/>
          <w:color w:val="000000"/>
          <w:sz w:val="32"/>
          <w:szCs w:val="32"/>
        </w:rPr>
        <w:lastRenderedPageBreak/>
        <w:t>作，若因工作失职造成安全事故的，学校将直接追究有关人员责任，按学校规定严肃处理。</w:t>
      </w:r>
    </w:p>
    <w:p w:rsidR="00AE20E0" w:rsidRDefault="00AE20E0" w:rsidP="00AE20E0">
      <w:pPr>
        <w:spacing w:line="540" w:lineRule="exact"/>
        <w:jc w:val="right"/>
        <w:rPr>
          <w:rFonts w:ascii="仿宋" w:eastAsia="仿宋" w:hAnsi="仿宋"/>
          <w:sz w:val="32"/>
          <w:szCs w:val="32"/>
        </w:rPr>
      </w:pPr>
    </w:p>
    <w:p w:rsidR="00BE425F" w:rsidRPr="00AE20E0" w:rsidRDefault="00AE20E0" w:rsidP="00AE20E0">
      <w:pPr>
        <w:wordWrap w:val="0"/>
        <w:spacing w:line="540" w:lineRule="exact"/>
        <w:jc w:val="right"/>
        <w:rPr>
          <w:rFonts w:ascii="仿宋" w:eastAsia="仿宋" w:hAnsi="仿宋"/>
          <w:sz w:val="32"/>
          <w:szCs w:val="32"/>
        </w:rPr>
      </w:pPr>
      <w:r>
        <w:rPr>
          <w:rFonts w:ascii="仿宋" w:eastAsia="仿宋" w:hAnsi="仿宋"/>
          <w:sz w:val="32"/>
          <w:szCs w:val="32"/>
        </w:rPr>
        <w:t>20</w:t>
      </w:r>
      <w:r w:rsidR="00597A85">
        <w:rPr>
          <w:rFonts w:ascii="仿宋" w:eastAsia="仿宋" w:hAnsi="仿宋"/>
          <w:sz w:val="32"/>
          <w:szCs w:val="32"/>
        </w:rPr>
        <w:t>2</w:t>
      </w:r>
      <w:r w:rsidR="00E95329">
        <w:rPr>
          <w:rFonts w:ascii="仿宋" w:eastAsia="仿宋" w:hAnsi="仿宋"/>
          <w:sz w:val="32"/>
          <w:szCs w:val="32"/>
        </w:rPr>
        <w:t>3</w:t>
      </w:r>
      <w:r>
        <w:rPr>
          <w:rFonts w:ascii="仿宋" w:eastAsia="仿宋" w:hAnsi="仿宋" w:hint="eastAsia"/>
          <w:sz w:val="32"/>
          <w:szCs w:val="32"/>
        </w:rPr>
        <w:t xml:space="preserve">年9月 </w:t>
      </w:r>
      <w:r>
        <w:rPr>
          <w:rFonts w:ascii="仿宋" w:eastAsia="仿宋" w:hAnsi="仿宋"/>
          <w:sz w:val="32"/>
          <w:szCs w:val="32"/>
        </w:rPr>
        <w:t xml:space="preserve">   </w:t>
      </w:r>
    </w:p>
    <w:sectPr w:rsidR="00BE425F" w:rsidRPr="00AE20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083" w:rsidRDefault="00861083" w:rsidP="00E95329">
      <w:r>
        <w:separator/>
      </w:r>
    </w:p>
  </w:endnote>
  <w:endnote w:type="continuationSeparator" w:id="0">
    <w:p w:rsidR="00861083" w:rsidRDefault="00861083" w:rsidP="00E9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书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083" w:rsidRDefault="00861083" w:rsidP="00E95329">
      <w:r>
        <w:separator/>
      </w:r>
    </w:p>
  </w:footnote>
  <w:footnote w:type="continuationSeparator" w:id="0">
    <w:p w:rsidR="00861083" w:rsidRDefault="00861083" w:rsidP="00E95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E0"/>
    <w:rsid w:val="00597A85"/>
    <w:rsid w:val="00861083"/>
    <w:rsid w:val="00AE18A6"/>
    <w:rsid w:val="00AE20E0"/>
    <w:rsid w:val="00BE425F"/>
    <w:rsid w:val="00C210D7"/>
    <w:rsid w:val="00E95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7818D6-7380-4807-BAFC-775DAAF6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0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E20E0"/>
    <w:pPr>
      <w:widowControl/>
      <w:spacing w:before="100" w:beforeAutospacing="1" w:after="100" w:afterAutospacing="1"/>
      <w:jc w:val="left"/>
    </w:pPr>
    <w:rPr>
      <w:rFonts w:ascii="宋体" w:hAnsi="宋体" w:cs="宋体"/>
      <w:kern w:val="0"/>
      <w:sz w:val="24"/>
    </w:rPr>
  </w:style>
  <w:style w:type="paragraph" w:customStyle="1" w:styleId="reader-word-layerreader-word-s1-7">
    <w:name w:val="reader-word-layer reader-word-s1-7"/>
    <w:basedOn w:val="a"/>
    <w:rsid w:val="00AE20E0"/>
    <w:pPr>
      <w:spacing w:before="100" w:beforeAutospacing="1" w:after="100" w:afterAutospacing="1"/>
      <w:jc w:val="left"/>
    </w:pPr>
    <w:rPr>
      <w:rFonts w:ascii="宋体" w:hAnsi="宋体" w:cs="宋体"/>
      <w:sz w:val="24"/>
    </w:rPr>
  </w:style>
  <w:style w:type="paragraph" w:customStyle="1" w:styleId="reader-word-layerreader-word-s1-5">
    <w:name w:val="reader-word-layer reader-word-s1-5"/>
    <w:basedOn w:val="a"/>
    <w:rsid w:val="00AE20E0"/>
    <w:pPr>
      <w:spacing w:before="100" w:beforeAutospacing="1" w:after="100" w:afterAutospacing="1"/>
      <w:jc w:val="left"/>
    </w:pPr>
    <w:rPr>
      <w:rFonts w:ascii="宋体" w:hAnsi="宋体" w:cs="宋体"/>
      <w:sz w:val="24"/>
    </w:rPr>
  </w:style>
  <w:style w:type="paragraph" w:customStyle="1" w:styleId="reader-word-layerreader-word-s2-1">
    <w:name w:val="reader-word-layer reader-word-s2-1"/>
    <w:basedOn w:val="a"/>
    <w:rsid w:val="00AE20E0"/>
    <w:pPr>
      <w:spacing w:before="100" w:beforeAutospacing="1" w:after="100" w:afterAutospacing="1"/>
      <w:jc w:val="left"/>
    </w:pPr>
    <w:rPr>
      <w:rFonts w:ascii="宋体" w:hAnsi="宋体" w:cs="宋体"/>
      <w:sz w:val="24"/>
    </w:rPr>
  </w:style>
  <w:style w:type="paragraph" w:customStyle="1" w:styleId="reader-word-layerreader-word-s3-1">
    <w:name w:val="reader-word-layer reader-word-s3-1"/>
    <w:basedOn w:val="a"/>
    <w:rsid w:val="00AE20E0"/>
    <w:pPr>
      <w:spacing w:before="100" w:beforeAutospacing="1" w:after="100" w:afterAutospacing="1"/>
      <w:jc w:val="left"/>
    </w:pPr>
    <w:rPr>
      <w:rFonts w:ascii="宋体" w:hAnsi="宋体" w:cs="宋体"/>
      <w:sz w:val="24"/>
    </w:rPr>
  </w:style>
  <w:style w:type="paragraph" w:customStyle="1" w:styleId="reader-word-layerreader-word-s1-6">
    <w:name w:val="reader-word-layer reader-word-s1-6"/>
    <w:basedOn w:val="a"/>
    <w:rsid w:val="00AE20E0"/>
    <w:pPr>
      <w:spacing w:before="100" w:beforeAutospacing="1" w:after="100" w:afterAutospacing="1"/>
      <w:jc w:val="left"/>
    </w:pPr>
    <w:rPr>
      <w:rFonts w:ascii="宋体" w:hAnsi="宋体" w:cs="宋体"/>
      <w:sz w:val="24"/>
    </w:rPr>
  </w:style>
  <w:style w:type="paragraph" w:customStyle="1" w:styleId="reader-word-layerreader-word-s3-2">
    <w:name w:val="reader-word-layer reader-word-s3-2"/>
    <w:basedOn w:val="a"/>
    <w:rsid w:val="00AE20E0"/>
    <w:pPr>
      <w:spacing w:before="100" w:beforeAutospacing="1" w:after="100" w:afterAutospacing="1"/>
      <w:jc w:val="left"/>
    </w:pPr>
    <w:rPr>
      <w:rFonts w:ascii="宋体" w:hAnsi="宋体" w:cs="宋体"/>
      <w:sz w:val="24"/>
    </w:rPr>
  </w:style>
  <w:style w:type="paragraph" w:styleId="a4">
    <w:name w:val="Balloon Text"/>
    <w:basedOn w:val="a"/>
    <w:link w:val="Char"/>
    <w:uiPriority w:val="99"/>
    <w:semiHidden/>
    <w:unhideWhenUsed/>
    <w:rsid w:val="00AE20E0"/>
    <w:rPr>
      <w:sz w:val="18"/>
      <w:szCs w:val="18"/>
    </w:rPr>
  </w:style>
  <w:style w:type="character" w:customStyle="1" w:styleId="Char">
    <w:name w:val="批注框文本 Char"/>
    <w:basedOn w:val="a0"/>
    <w:link w:val="a4"/>
    <w:uiPriority w:val="99"/>
    <w:semiHidden/>
    <w:rsid w:val="00AE20E0"/>
    <w:rPr>
      <w:rFonts w:ascii="Times New Roman" w:eastAsia="宋体" w:hAnsi="Times New Roman" w:cs="Times New Roman"/>
      <w:sz w:val="18"/>
      <w:szCs w:val="18"/>
    </w:rPr>
  </w:style>
  <w:style w:type="paragraph" w:styleId="a5">
    <w:name w:val="header"/>
    <w:basedOn w:val="a"/>
    <w:link w:val="Char0"/>
    <w:uiPriority w:val="99"/>
    <w:unhideWhenUsed/>
    <w:rsid w:val="00E953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95329"/>
    <w:rPr>
      <w:rFonts w:ascii="Times New Roman" w:eastAsia="宋体" w:hAnsi="Times New Roman" w:cs="Times New Roman"/>
      <w:sz w:val="18"/>
      <w:szCs w:val="18"/>
    </w:rPr>
  </w:style>
  <w:style w:type="paragraph" w:styleId="a6">
    <w:name w:val="footer"/>
    <w:basedOn w:val="a"/>
    <w:link w:val="Char1"/>
    <w:uiPriority w:val="99"/>
    <w:unhideWhenUsed/>
    <w:rsid w:val="00E95329"/>
    <w:pPr>
      <w:tabs>
        <w:tab w:val="center" w:pos="4153"/>
        <w:tab w:val="right" w:pos="8306"/>
      </w:tabs>
      <w:snapToGrid w:val="0"/>
      <w:jc w:val="left"/>
    </w:pPr>
    <w:rPr>
      <w:sz w:val="18"/>
      <w:szCs w:val="18"/>
    </w:rPr>
  </w:style>
  <w:style w:type="character" w:customStyle="1" w:styleId="Char1">
    <w:name w:val="页脚 Char"/>
    <w:basedOn w:val="a0"/>
    <w:link w:val="a6"/>
    <w:uiPriority w:val="99"/>
    <w:rsid w:val="00E9532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6</cp:revision>
  <cp:lastPrinted>2023-12-12T08:30:00Z</cp:lastPrinted>
  <dcterms:created xsi:type="dcterms:W3CDTF">2020-05-18T03:26:00Z</dcterms:created>
  <dcterms:modified xsi:type="dcterms:W3CDTF">2026-03-06T06:45:00Z</dcterms:modified>
</cp:coreProperties>
</file>