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6AFF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center"/>
        <w:rPr>
          <w:rFonts w:ascii="黑体" w:hAnsi="黑体" w:eastAsia="黑体"/>
          <w:color w:val="333333"/>
          <w:sz w:val="44"/>
          <w:szCs w:val="44"/>
        </w:rPr>
      </w:pPr>
      <w:r>
        <w:rPr>
          <w:rFonts w:hint="eastAsia" w:ascii="黑体" w:hAnsi="黑体" w:eastAsia="黑体"/>
          <w:color w:val="333333"/>
          <w:sz w:val="44"/>
          <w:szCs w:val="44"/>
          <w:lang w:val="en-US" w:eastAsia="zh-CN"/>
        </w:rPr>
        <w:t>淄博市张店区第六中学</w:t>
      </w:r>
      <w:r>
        <w:rPr>
          <w:rFonts w:ascii="黑体" w:hAnsi="黑体" w:eastAsia="黑体"/>
          <w:color w:val="333333"/>
          <w:sz w:val="44"/>
          <w:szCs w:val="44"/>
        </w:rPr>
        <w:t>信息公开指南</w:t>
      </w:r>
    </w:p>
    <w:p w14:paraId="54C995B9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黑体" w:hAnsi="黑体" w:eastAsia="黑体"/>
          <w:color w:val="333333"/>
          <w:sz w:val="44"/>
          <w:szCs w:val="44"/>
        </w:rPr>
      </w:pPr>
    </w:p>
    <w:p w14:paraId="33B0648D">
      <w:pPr>
        <w:pStyle w:val="2"/>
        <w:shd w:val="clear" w:color="auto" w:fill="FFFFFF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更好地向公民、法人或其他组织提供政府信息,充分发挥政府信息对人民群众生产、生活和经济活动的服务作用,根据《中华人民共和国政府信息公开条例》(以下简称《条例》)规定,制定本指南。本《指南》每年更新一次。</w:t>
      </w:r>
    </w:p>
    <w:p w14:paraId="46DA5752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一、主动公开范围</w:t>
      </w:r>
    </w:p>
    <w:p w14:paraId="3317EC19">
      <w:pPr>
        <w:pStyle w:val="2"/>
        <w:shd w:val="clear" w:color="auto" w:fill="FFFFFF"/>
        <w:spacing w:before="0" w:beforeAutospacing="0" w:after="0" w:afterAutospacing="0" w:line="450" w:lineRule="atLeas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学校主动或依申请公开下列各类政府信息:</w:t>
      </w:r>
    </w:p>
    <w:p w14:paraId="6D0F4494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（一）基本情况、领导班子、机构设置、规章制度等学校概况信息；</w:t>
      </w:r>
    </w:p>
    <w:p w14:paraId="3F54EAF0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（二）规划计划、统计数据等规划统计信息；</w:t>
      </w:r>
    </w:p>
    <w:p w14:paraId="18870ECB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（三）预决算信息、采购信息、收费信息等财务信息；</w:t>
      </w:r>
    </w:p>
    <w:p w14:paraId="06AE5B50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（四）招生信息、录取信息等招生录取信息；</w:t>
      </w:r>
    </w:p>
    <w:p w14:paraId="2131B7C0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（五）教学信息、教材教辅、教研信息等教育教学信息；</w:t>
      </w:r>
    </w:p>
    <w:p w14:paraId="2CCB6CE2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（六）教师招聘、评先树优等教师管理信息；</w:t>
      </w:r>
    </w:p>
    <w:p w14:paraId="39BEBEC8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（七）学生资助、评先树优等学生管理信息；</w:t>
      </w:r>
    </w:p>
    <w:p w14:paraId="64846EED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（八）体育评价、美育评价、劳动教育等体育美育信息；</w:t>
      </w:r>
    </w:p>
    <w:p w14:paraId="78082084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（九）安全制度、应急预案等校园安全信息；</w:t>
      </w:r>
    </w:p>
    <w:p w14:paraId="33FB8D5D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（十）信息公开咨询电话号码、接受电话咨询的时间、接受书面咨询的通信地址等信息公开咨询指南。</w:t>
      </w:r>
    </w:p>
    <w:p w14:paraId="640AB049"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二、信息公开咨询方式</w:t>
      </w:r>
    </w:p>
    <w:p w14:paraId="272A9735">
      <w:pPr>
        <w:pStyle w:val="2"/>
        <w:shd w:val="clear" w:color="auto" w:fill="FFFFFF"/>
        <w:spacing w:before="0" w:beforeAutospacing="0" w:after="0" w:afterAutospacing="0" w:line="450" w:lineRule="atLeas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本学校接受信息公开咨询的电话号码是：0533-2271236</w:t>
      </w:r>
    </w:p>
    <w:p w14:paraId="00E5FC91">
      <w:pPr>
        <w:pStyle w:val="2"/>
        <w:shd w:val="clear" w:color="auto" w:fill="FFFFFF"/>
        <w:spacing w:before="0" w:beforeAutospacing="0" w:after="0" w:afterAutospacing="0" w:line="450" w:lineRule="atLeas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接受咨询的时间是：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工作日</w:t>
      </w:r>
      <w:r>
        <w:rPr>
          <w:rFonts w:hint="eastAsia" w:ascii="仿宋" w:hAnsi="仿宋" w:eastAsia="仿宋"/>
          <w:color w:val="333333"/>
          <w:sz w:val="32"/>
          <w:szCs w:val="32"/>
        </w:rPr>
        <w:t>上午8：</w:t>
      </w:r>
      <w:r>
        <w:rPr>
          <w:rFonts w:ascii="仿宋" w:hAnsi="仿宋" w:eastAsia="仿宋"/>
          <w:color w:val="333333"/>
          <w:sz w:val="32"/>
          <w:szCs w:val="32"/>
        </w:rPr>
        <w:t>3</w:t>
      </w:r>
      <w:r>
        <w:rPr>
          <w:rFonts w:hint="eastAsia" w:ascii="仿宋" w:hAnsi="仿宋" w:eastAsia="仿宋"/>
          <w:color w:val="333333"/>
          <w:sz w:val="32"/>
          <w:szCs w:val="32"/>
        </w:rPr>
        <w:t>0-11：</w:t>
      </w:r>
      <w:r>
        <w:rPr>
          <w:rFonts w:ascii="仿宋" w:hAnsi="仿宋" w:eastAsia="仿宋"/>
          <w:color w:val="333333"/>
          <w:sz w:val="32"/>
          <w:szCs w:val="32"/>
        </w:rPr>
        <w:t>3</w:t>
      </w:r>
      <w:r>
        <w:rPr>
          <w:rFonts w:hint="eastAsia" w:ascii="仿宋" w:hAnsi="仿宋" w:eastAsia="仿宋"/>
          <w:color w:val="333333"/>
          <w:sz w:val="32"/>
          <w:szCs w:val="32"/>
        </w:rPr>
        <w:t>0，下午14：00-17：00</w:t>
      </w:r>
    </w:p>
    <w:p w14:paraId="219C6477">
      <w:pPr>
        <w:pStyle w:val="2"/>
        <w:shd w:val="clear" w:color="auto" w:fill="FFFFFF"/>
        <w:spacing w:before="0" w:beforeAutospacing="0" w:after="0" w:afterAutospacing="0" w:line="450" w:lineRule="atLeast"/>
        <w:ind w:firstLine="640" w:firstLineChars="200"/>
        <w:jc w:val="both"/>
        <w:rPr>
          <w:rFonts w:hint="default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接受书面咨询的通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讯地址：淄博经开区南重庆路166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号张店区第六中学</w:t>
      </w:r>
    </w:p>
    <w:p w14:paraId="5DF1991E">
      <w:pPr>
        <w:pStyle w:val="2"/>
        <w:shd w:val="clear" w:color="auto" w:fill="FFFFFF"/>
        <w:spacing w:before="0" w:beforeAutospacing="0" w:after="0" w:afterAutospacing="0" w:line="450" w:lineRule="atLeas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邮编：</w:t>
      </w:r>
      <w:r>
        <w:rPr>
          <w:rFonts w:ascii="仿宋" w:hAnsi="仿宋" w:eastAsia="仿宋"/>
          <w:color w:val="333333"/>
          <w:sz w:val="32"/>
          <w:szCs w:val="32"/>
        </w:rPr>
        <w:t>255000</w:t>
      </w:r>
    </w:p>
    <w:p w14:paraId="5E090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3A34"/>
    <w:rsid w:val="1E6D7CAF"/>
    <w:rsid w:val="33240E2C"/>
    <w:rsid w:val="34AE2ADA"/>
    <w:rsid w:val="360867E3"/>
    <w:rsid w:val="36AD037D"/>
    <w:rsid w:val="3A0D261A"/>
    <w:rsid w:val="58694A68"/>
    <w:rsid w:val="5BB64468"/>
    <w:rsid w:val="5F88611B"/>
    <w:rsid w:val="60AA3E6F"/>
    <w:rsid w:val="669C06FE"/>
    <w:rsid w:val="75930F1E"/>
    <w:rsid w:val="78A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2026-03-05T08:11:30Z</dcterms:created>
  <dc:creator>Administrator</dc:creator>
  <cp:lastModifiedBy>张先生。</cp:lastModifiedBy>
  <dcterms:modified xsi:type="dcterms:W3CDTF">2026-03-05T09:11:48Z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eyJoZGlkIjoiNmZkNGQ4YmIwYmI5Mjg3NTM0YzkxYTkyNzZjZjA5MTMiLCJ1c2VySWQiOiI0MTA4ODE4MzcifQ==</vt:lpwstr>
  </property>
  <property fmtid="{D5CDD505-2E9C-101B-9397-08002B2CF9AE}" pid="4" name="ICV">
    <vt:lpwstr>29174A331F544B0C83F344F9A34FB377_12</vt:lpwstr>
  </property>
</Properties>
</file>