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pPr>
        <w:pStyle w:val="4"/>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pPr>
        <w:pStyle w:val="4"/>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pPr>
        <w:pStyle w:val="4"/>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pPr>
        <w:pStyle w:val="4"/>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pPr>
        <w:pStyle w:val="4"/>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pPr>
        <w:pStyle w:val="4"/>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pPr>
        <w:pStyle w:val="4"/>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firstLine="1320" w:firstLineChars="300"/>
        <w:jc w:val="both"/>
        <w:textAlignment w:val="auto"/>
        <w:rPr>
          <w:rFonts w:hint="default" w:ascii="Times New Roman" w:hAnsi="Times New Roman" w:eastAsia="方正小标宋简体" w:cs="Times New Roman"/>
          <w:sz w:val="44"/>
          <w:szCs w:val="44"/>
        </w:rPr>
      </w:pP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firstLine="1320" w:firstLineChars="300"/>
        <w:jc w:val="both"/>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淄博经济开发区关于做好2022年中小微企业和个体</w:t>
      </w:r>
      <w:bookmarkStart w:id="0" w:name="_GoBack"/>
      <w:bookmarkEnd w:id="0"/>
      <w:r>
        <w:rPr>
          <w:rFonts w:hint="default" w:ascii="Times New Roman" w:hAnsi="Times New Roman" w:eastAsia="方正小标宋简体" w:cs="Times New Roman"/>
          <w:sz w:val="44"/>
          <w:szCs w:val="44"/>
        </w:rPr>
        <w:t>工商户房租减免工作的通知</w:t>
      </w:r>
    </w:p>
    <w:p>
      <w:pPr>
        <w:pStyle w:val="2"/>
        <w:rPr>
          <w:rFonts w:hint="eastAsia"/>
          <w:lang w:val="en-US" w:eastAsia="zh-CN"/>
        </w:rPr>
      </w:pPr>
    </w:p>
    <w:p>
      <w:pPr>
        <w:pStyle w:val="4"/>
        <w:keepNext w:val="0"/>
        <w:keepLines w:val="0"/>
        <w:widowControl/>
        <w:suppressLineNumbers w:val="0"/>
        <w:autoSpaceDE w:val="0"/>
        <w:autoSpaceDN/>
        <w:spacing w:beforeAutospacing="1" w:afterAutospacing="1" w:line="560" w:lineRule="atLeast"/>
      </w:pPr>
      <w:r>
        <w:rPr>
          <w:rFonts w:ascii="仿宋_GB2312" w:eastAsia="仿宋_GB2312" w:cs="仿宋_GB2312"/>
          <w:sz w:val="32"/>
          <w:szCs w:val="32"/>
        </w:rPr>
        <w:t>各镇，区直各部门、单位，区国有公司：</w:t>
      </w:r>
    </w:p>
    <w:p>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textAlignment w:val="auto"/>
      </w:pPr>
      <w:r>
        <w:rPr>
          <w:rFonts w:hint="eastAsia" w:ascii="仿宋_GB2312" w:hAnsi="Times New Roman" w:eastAsia="仿宋_GB2312" w:cs="仿宋_GB2312"/>
          <w:sz w:val="32"/>
          <w:szCs w:val="32"/>
        </w:rPr>
        <w:t>根据</w:t>
      </w:r>
      <w:r>
        <w:rPr>
          <w:rFonts w:hint="eastAsia" w:ascii="仿宋_GB2312" w:eastAsia="仿宋_GB2312" w:cs="仿宋_GB2312"/>
          <w:sz w:val="32"/>
          <w:szCs w:val="32"/>
        </w:rPr>
        <w:t>淄博市人民政府《淄博市应对新冠肺炎疫情帮助市场主体纾难解困若干政策》（淄政字〔</w:t>
      </w:r>
      <w:r>
        <w:rPr>
          <w:rFonts w:hint="default" w:ascii="Times New Roman" w:hAnsi="Times New Roman" w:eastAsia="仿宋_GB2312" w:cs="Times New Roman"/>
          <w:sz w:val="32"/>
          <w:szCs w:val="32"/>
        </w:rPr>
        <w:t>2022</w:t>
      </w:r>
      <w:r>
        <w:rPr>
          <w:rFonts w:hint="eastAsia" w:ascii="仿宋_GB2312" w:eastAsia="仿宋_GB2312" w:cs="仿宋_GB2312"/>
          <w:sz w:val="32"/>
          <w:szCs w:val="32"/>
        </w:rPr>
        <w:t>〕</w:t>
      </w:r>
      <w:r>
        <w:rPr>
          <w:rFonts w:hint="default" w:ascii="Times New Roman" w:hAnsi="Times New Roman" w:eastAsia="仿宋_GB2312" w:cs="Times New Roman"/>
          <w:sz w:val="32"/>
          <w:szCs w:val="32"/>
        </w:rPr>
        <w:t>30</w:t>
      </w:r>
      <w:r>
        <w:rPr>
          <w:rFonts w:hint="eastAsia" w:ascii="仿宋_GB2312" w:eastAsia="仿宋_GB2312" w:cs="仿宋_GB2312"/>
          <w:sz w:val="32"/>
          <w:szCs w:val="32"/>
        </w:rPr>
        <w:t>号）、淄博市人民政府国有资产监督管理委员会、淄博市财政局、淄博市机关事务管理局《关于做好</w:t>
      </w:r>
      <w:r>
        <w:rPr>
          <w:rFonts w:hint="default" w:ascii="Times New Roman" w:hAnsi="Times New Roman" w:eastAsia="仿宋_GB2312" w:cs="Times New Roman"/>
          <w:sz w:val="32"/>
          <w:szCs w:val="32"/>
        </w:rPr>
        <w:t>2022</w:t>
      </w:r>
      <w:r>
        <w:rPr>
          <w:rFonts w:hint="eastAsia" w:ascii="仿宋_GB2312" w:eastAsia="仿宋_GB2312" w:cs="仿宋_GB2312"/>
          <w:sz w:val="32"/>
          <w:szCs w:val="32"/>
        </w:rPr>
        <w:t>年中小微企业和个体工商户房租减免工作的通知》（淄国资字〔</w:t>
      </w:r>
      <w:r>
        <w:rPr>
          <w:rFonts w:hint="default" w:ascii="Times New Roman" w:hAnsi="Times New Roman" w:eastAsia="仿宋_GB2312" w:cs="Times New Roman"/>
          <w:sz w:val="32"/>
          <w:szCs w:val="32"/>
        </w:rPr>
        <w:t>2022</w:t>
      </w:r>
      <w:r>
        <w:rPr>
          <w:rFonts w:hint="eastAsia" w:ascii="仿宋_GB2312" w:eastAsia="仿宋_GB2312" w:cs="仿宋_GB2312"/>
          <w:sz w:val="32"/>
          <w:szCs w:val="32"/>
        </w:rPr>
        <w:t>〕</w:t>
      </w:r>
      <w:r>
        <w:rPr>
          <w:rFonts w:hint="default" w:ascii="Times New Roman" w:hAnsi="Times New Roman" w:eastAsia="仿宋_GB2312" w:cs="Times New Roman"/>
          <w:sz w:val="32"/>
          <w:szCs w:val="32"/>
        </w:rPr>
        <w:t>13</w:t>
      </w:r>
      <w:r>
        <w:rPr>
          <w:rFonts w:hint="eastAsia" w:ascii="仿宋_GB2312" w:eastAsia="仿宋_GB2312" w:cs="仿宋_GB2312"/>
          <w:sz w:val="32"/>
          <w:szCs w:val="32"/>
        </w:rPr>
        <w:t>号）要求，落实区级行政事业单位和区属企业</w:t>
      </w:r>
      <w:r>
        <w:rPr>
          <w:rFonts w:hint="default" w:ascii="Times New Roman" w:hAnsi="Times New Roman" w:eastAsia="仿宋_GB2312" w:cs="Times New Roman"/>
          <w:sz w:val="32"/>
          <w:szCs w:val="32"/>
        </w:rPr>
        <w:t>2022</w:t>
      </w:r>
      <w:r>
        <w:rPr>
          <w:rFonts w:hint="eastAsia" w:ascii="仿宋_GB2312" w:eastAsia="仿宋_GB2312" w:cs="仿宋_GB2312"/>
          <w:sz w:val="32"/>
          <w:szCs w:val="32"/>
        </w:rPr>
        <w:t>年房租减免工作，现将有关</w:t>
      </w:r>
      <w:r>
        <w:rPr>
          <w:rFonts w:hint="eastAsia" w:ascii="仿宋_GB2312" w:hAnsi="Times New Roman" w:eastAsia="仿宋_GB2312" w:cs="仿宋_GB2312"/>
          <w:sz w:val="32"/>
          <w:szCs w:val="32"/>
        </w:rPr>
        <w:t>事项通知如下：</w:t>
      </w: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firstLine="516"/>
        <w:jc w:val="left"/>
        <w:textAlignment w:val="auto"/>
      </w:pPr>
      <w:r>
        <w:rPr>
          <w:rFonts w:hint="eastAsia" w:ascii="仿宋_GB2312" w:eastAsia="仿宋_GB2312" w:cs="仿宋_GB2312"/>
          <w:sz w:val="32"/>
          <w:szCs w:val="32"/>
        </w:rPr>
        <w:t>各区级行政事业单位、区属企业要按照以上文件要求，对</w:t>
      </w:r>
      <w:r>
        <w:rPr>
          <w:rFonts w:hint="default" w:ascii="Times New Roman" w:hAnsi="Times New Roman" w:eastAsia="仿宋_GB2312" w:cs="Times New Roman"/>
          <w:sz w:val="32"/>
          <w:szCs w:val="32"/>
        </w:rPr>
        <w:t>2022</w:t>
      </w:r>
      <w:r>
        <w:rPr>
          <w:rFonts w:hint="eastAsia" w:ascii="仿宋_GB2312" w:eastAsia="仿宋_GB2312" w:cs="仿宋_GB2312"/>
          <w:sz w:val="32"/>
          <w:szCs w:val="32"/>
        </w:rPr>
        <w:t>年被列为疫情中高风险地区所在县级行政区域（参照国家行政区划标准）内承租国有房屋的中小微企业和个体工商户减免当年</w:t>
      </w:r>
      <w:r>
        <w:rPr>
          <w:rFonts w:hint="default" w:ascii="Times New Roman" w:hAnsi="Times New Roman" w:eastAsia="仿宋_GB2312" w:cs="Times New Roman"/>
          <w:sz w:val="32"/>
          <w:szCs w:val="32"/>
        </w:rPr>
        <w:t>6</w:t>
      </w:r>
      <w:r>
        <w:rPr>
          <w:rFonts w:hint="eastAsia" w:ascii="仿宋_GB2312" w:eastAsia="仿宋_GB2312" w:cs="仿宋_GB2312"/>
          <w:sz w:val="32"/>
          <w:szCs w:val="32"/>
        </w:rPr>
        <w:t>个月租金（四季度被列为疫情中高风险地区的，要通过当年退租或下年减免等方式足额减免</w:t>
      </w:r>
      <w:r>
        <w:rPr>
          <w:rFonts w:hint="default" w:ascii="Times New Roman" w:hAnsi="Times New Roman" w:eastAsia="仿宋_GB2312" w:cs="Times New Roman"/>
          <w:sz w:val="32"/>
          <w:szCs w:val="32"/>
        </w:rPr>
        <w:t>6</w:t>
      </w:r>
      <w:r>
        <w:rPr>
          <w:rFonts w:hint="eastAsia" w:ascii="仿宋_GB2312" w:eastAsia="仿宋_GB2312" w:cs="仿宋_GB2312"/>
          <w:sz w:val="32"/>
          <w:szCs w:val="32"/>
        </w:rPr>
        <w:t>个月租金），其他地区减免</w:t>
      </w: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right="0"/>
        <w:jc w:val="left"/>
        <w:textAlignment w:val="auto"/>
        <w:rPr>
          <w:rFonts w:hint="eastAsia" w:ascii="仿宋_GB2312" w:eastAsia="仿宋_GB2312" w:cs="仿宋_GB2312"/>
          <w:sz w:val="32"/>
          <w:szCs w:val="32"/>
        </w:rPr>
      </w:pPr>
      <w:r>
        <w:rPr>
          <w:rFonts w:hint="default" w:ascii="Times New Roman" w:hAnsi="Times New Roman" w:eastAsia="仿宋_GB2312" w:cs="Times New Roman"/>
          <w:sz w:val="32"/>
          <w:szCs w:val="32"/>
        </w:rPr>
        <w:t>3</w:t>
      </w:r>
      <w:r>
        <w:rPr>
          <w:rFonts w:hint="eastAsia" w:ascii="仿宋_GB2312" w:eastAsia="仿宋_GB2312" w:cs="仿宋_GB2312"/>
          <w:sz w:val="32"/>
          <w:szCs w:val="32"/>
        </w:rPr>
        <w:t>个月租金。</w:t>
      </w: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right="0"/>
        <w:jc w:val="left"/>
        <w:textAlignment w:val="auto"/>
        <w:rPr>
          <w:rFonts w:hint="eastAsia" w:asci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left="1918" w:leftChars="266" w:hanging="1280" w:hangingChars="4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r>
        <w:rPr>
          <w:rFonts w:hint="default"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rPr>
        <w:t>关于印发淄博市应对新冠肺炎疫情帮助市场主体纾难解困若干政策的通知</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1916" w:leftChars="665" w:hanging="320" w:hangingChars="1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rPr>
        <w:t>《关于做好</w:t>
      </w:r>
      <w:r>
        <w:rPr>
          <w:rFonts w:hint="default" w:ascii="Times New Roman" w:hAnsi="Times New Roman" w:eastAsia="仿宋_GB2312" w:cs="Times New Roman"/>
          <w:sz w:val="32"/>
          <w:szCs w:val="32"/>
        </w:rPr>
        <w:t>2022</w:t>
      </w:r>
      <w:r>
        <w:rPr>
          <w:rFonts w:hint="eastAsia" w:ascii="仿宋_GB2312" w:hAnsi="仿宋_GB2312" w:eastAsia="仿宋_GB2312" w:cs="仿宋_GB2312"/>
          <w:sz w:val="32"/>
          <w:szCs w:val="32"/>
        </w:rPr>
        <w:t>年中小微企业和个体工商户房租减免工作的通知》（淄国资字〔</w:t>
      </w:r>
      <w:r>
        <w:rPr>
          <w:rFonts w:hint="eastAsia" w:ascii="Times New Roman" w:hAnsi="Times New Roman" w:eastAsia="仿宋_GB2312" w:cs="Times New Roman"/>
          <w:sz w:val="32"/>
          <w:szCs w:val="32"/>
        </w:rPr>
        <w:t>2022</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13</w:t>
      </w:r>
      <w:r>
        <w:rPr>
          <w:rFonts w:hint="eastAsia" w:ascii="仿宋_GB2312" w:hAnsi="仿宋_GB2312" w:eastAsia="仿宋_GB2312" w:cs="仿宋_GB2312"/>
          <w:sz w:val="32"/>
          <w:szCs w:val="32"/>
        </w:rPr>
        <w:t>号）</w:t>
      </w:r>
    </w:p>
    <w:p>
      <w:pPr>
        <w:pStyle w:val="2"/>
        <w:numPr>
          <w:ilvl w:val="0"/>
          <w:numId w:val="0"/>
        </w:numPr>
        <w:rPr>
          <w:rFonts w:hint="default"/>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eastAsia="宋体"/>
          <w:lang w:val="en-US" w:eastAsia="zh-CN"/>
        </w:rPr>
      </w:pPr>
      <w:r>
        <w:rPr>
          <w:rFonts w:hint="eastAsia" w:eastAsia="宋体"/>
          <w:lang w:val="en-US" w:eastAsia="zh-CN"/>
        </w:rPr>
        <w:t xml:space="preserve">                                 </w:t>
      </w:r>
    </w:p>
    <w:p>
      <w:pPr>
        <w:keepNext w:val="0"/>
        <w:keepLines w:val="0"/>
        <w:pageBreakBefore w:val="0"/>
        <w:widowControl w:val="0"/>
        <w:tabs>
          <w:tab w:val="left" w:pos="7589"/>
        </w:tabs>
        <w:kinsoku/>
        <w:wordWrap/>
        <w:overflowPunct/>
        <w:topLinePunct w:val="0"/>
        <w:autoSpaceDE/>
        <w:autoSpaceDN/>
        <w:bidi w:val="0"/>
        <w:adjustRightInd/>
        <w:snapToGrid/>
        <w:spacing w:line="660" w:lineRule="exact"/>
        <w:ind w:firstLine="3840" w:firstLineChars="1200"/>
        <w:jc w:val="left"/>
        <w:textAlignment w:val="auto"/>
        <w:rPr>
          <w:rFonts w:hint="eastAsia" w:ascii="仿宋_GB2312" w:hAnsi="宋体" w:eastAsia="仿宋_GB2312" w:cs="仿宋_GB2312"/>
          <w:i w:val="0"/>
          <w:iCs w:val="0"/>
          <w:caps w:val="0"/>
          <w:color w:val="000000"/>
          <w:spacing w:val="0"/>
          <w:sz w:val="32"/>
          <w:szCs w:val="32"/>
          <w:bdr w:val="none" w:color="auto" w:sz="0" w:space="0"/>
          <w:shd w:val="clear" w:fill="FFFFFF"/>
        </w:rPr>
      </w:pPr>
      <w:r>
        <w:rPr>
          <w:rFonts w:ascii="仿宋_GB2312" w:hAnsi="Times New Roman" w:eastAsia="仿宋_GB2312" w:cs="仿宋_GB2312"/>
          <w:i w:val="0"/>
          <w:iCs w:val="0"/>
          <w:caps w:val="0"/>
          <w:color w:val="000000"/>
          <w:spacing w:val="0"/>
          <w:sz w:val="32"/>
          <w:szCs w:val="32"/>
          <w:bdr w:val="none" w:color="auto" w:sz="0" w:space="0"/>
          <w:shd w:val="clear" w:fill="FFFFFF"/>
        </w:rPr>
        <w:t> </w:t>
      </w:r>
      <w:r>
        <w:rPr>
          <w:rFonts w:hint="eastAsia" w:ascii="仿宋_GB2312" w:hAnsi="Times New Roman" w:eastAsia="仿宋_GB2312" w:cs="仿宋_GB2312"/>
          <w:i w:val="0"/>
          <w:iCs w:val="0"/>
          <w:caps w:val="0"/>
          <w:color w:val="000000"/>
          <w:spacing w:val="0"/>
          <w:sz w:val="32"/>
          <w:szCs w:val="32"/>
          <w:bdr w:val="none" w:color="auto" w:sz="0" w:space="0"/>
          <w:shd w:val="clear" w:fill="FFFFFF"/>
        </w:rPr>
        <w:t>淄博经济开发区管理委员会</w:t>
      </w:r>
      <w:r>
        <w:rPr>
          <w:rFonts w:hint="eastAsia" w:ascii="仿宋_GB2312" w:hAnsi="宋体" w:eastAsia="仿宋_GB2312" w:cs="仿宋_GB2312"/>
          <w:i w:val="0"/>
          <w:iCs w:val="0"/>
          <w:caps w:val="0"/>
          <w:color w:val="000000"/>
          <w:spacing w:val="0"/>
          <w:sz w:val="32"/>
          <w:szCs w:val="32"/>
          <w:bdr w:val="none" w:color="auto" w:sz="0" w:space="0"/>
          <w:shd w:val="clear" w:fill="FFFFFF"/>
        </w:rPr>
        <w:t>财政局</w:t>
      </w:r>
    </w:p>
    <w:p>
      <w:pPr>
        <w:keepNext w:val="0"/>
        <w:keepLines w:val="0"/>
        <w:pageBreakBefore w:val="0"/>
        <w:widowControl w:val="0"/>
        <w:tabs>
          <w:tab w:val="left" w:pos="7589"/>
        </w:tabs>
        <w:kinsoku/>
        <w:wordWrap/>
        <w:overflowPunct/>
        <w:topLinePunct w:val="0"/>
        <w:autoSpaceDE/>
        <w:autoSpaceDN/>
        <w:bidi w:val="0"/>
        <w:adjustRightInd/>
        <w:snapToGrid/>
        <w:spacing w:line="660" w:lineRule="exact"/>
        <w:ind w:firstLine="5440" w:firstLineChars="1700"/>
        <w:jc w:val="left"/>
        <w:textAlignment w:val="auto"/>
        <w:rPr>
          <w:rFonts w:hint="default" w:ascii="Times New Roman" w:hAnsi="Times New Roman" w:eastAsia="宋体" w:cs="Times New Roman"/>
          <w:spacing w:val="-11"/>
          <w:sz w:val="32"/>
          <w:szCs w:val="32"/>
          <w:lang w:val="en-US" w:eastAsia="zh-CN"/>
        </w:rPr>
      </w:pPr>
      <w:r>
        <w:rPr>
          <w:rFonts w:hint="default" w:ascii="Times New Roman" w:hAnsi="Times New Roman" w:eastAsia="仿宋_GB2312" w:cs="Times New Roman"/>
          <w:i w:val="0"/>
          <w:iCs w:val="0"/>
          <w:caps w:val="0"/>
          <w:color w:val="000000"/>
          <w:spacing w:val="0"/>
          <w:sz w:val="32"/>
          <w:szCs w:val="32"/>
          <w:bdr w:val="none" w:color="auto" w:sz="0" w:space="0"/>
          <w:shd w:val="clear" w:fill="FFFFFF"/>
        </w:rPr>
        <w:t>2022</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年</w:t>
      </w:r>
      <w:r>
        <w:rPr>
          <w:rFonts w:hint="default" w:ascii="Times New Roman" w:hAnsi="Times New Roman" w:eastAsia="仿宋_GB2312" w:cs="Times New Roman"/>
          <w:i w:val="0"/>
          <w:iCs w:val="0"/>
          <w:caps w:val="0"/>
          <w:color w:val="000000"/>
          <w:spacing w:val="0"/>
          <w:sz w:val="32"/>
          <w:szCs w:val="32"/>
          <w:bdr w:val="none" w:color="auto" w:sz="0" w:space="0"/>
          <w:shd w:val="clear" w:fill="FFFFFF"/>
        </w:rPr>
        <w:t>4</w:t>
      </w:r>
      <w:r>
        <w:rPr>
          <w:rFonts w:hint="eastAsia" w:ascii="仿宋_GB2312" w:hAnsi="Times New Roman" w:eastAsia="仿宋_GB2312" w:cs="仿宋_GB2312"/>
          <w:i w:val="0"/>
          <w:iCs w:val="0"/>
          <w:caps w:val="0"/>
          <w:color w:val="000000"/>
          <w:spacing w:val="0"/>
          <w:sz w:val="32"/>
          <w:szCs w:val="32"/>
          <w:bdr w:val="none" w:color="auto" w:sz="0" w:space="0"/>
          <w:shd w:val="clear" w:fill="FFFFFF"/>
        </w:rPr>
        <w:t>月</w:t>
      </w:r>
      <w:r>
        <w:rPr>
          <w:rFonts w:hint="default" w:ascii="Times New Roman" w:hAnsi="Times New Roman" w:eastAsia="仿宋_GB2312" w:cs="Times New Roman"/>
          <w:i w:val="0"/>
          <w:iCs w:val="0"/>
          <w:caps w:val="0"/>
          <w:color w:val="000000"/>
          <w:spacing w:val="0"/>
          <w:sz w:val="32"/>
          <w:szCs w:val="32"/>
          <w:bdr w:val="none" w:color="auto" w:sz="0" w:space="0"/>
          <w:shd w:val="clear" w:fill="FFFFFF"/>
        </w:rPr>
        <w:t>25</w:t>
      </w:r>
      <w:r>
        <w:rPr>
          <w:rFonts w:hint="eastAsia" w:ascii="仿宋_GB2312" w:hAnsi="Times New Roman" w:eastAsia="仿宋_GB2312" w:cs="仿宋_GB2312"/>
          <w:i w:val="0"/>
          <w:iCs w:val="0"/>
          <w:caps w:val="0"/>
          <w:color w:val="000000"/>
          <w:spacing w:val="0"/>
          <w:sz w:val="32"/>
          <w:szCs w:val="32"/>
          <w:bdr w:val="none" w:color="auto" w:sz="0" w:space="0"/>
          <w:shd w:val="clear" w:fill="FFFFFF"/>
        </w:rPr>
        <w:t>日</w:t>
      </w:r>
    </w:p>
    <w:p>
      <w:pPr>
        <w:keepNext w:val="0"/>
        <w:keepLines w:val="0"/>
        <w:pageBreakBefore w:val="0"/>
        <w:widowControl w:val="0"/>
        <w:tabs>
          <w:tab w:val="left" w:pos="7589"/>
        </w:tabs>
        <w:kinsoku/>
        <w:wordWrap/>
        <w:overflowPunct/>
        <w:topLinePunct w:val="0"/>
        <w:autoSpaceDE/>
        <w:autoSpaceDN/>
        <w:bidi w:val="0"/>
        <w:adjustRightInd/>
        <w:snapToGrid/>
        <w:spacing w:line="660" w:lineRule="exact"/>
        <w:jc w:val="left"/>
        <w:textAlignment w:val="auto"/>
        <w:rPr>
          <w:rFonts w:hint="eastAsia" w:eastAsia="宋体"/>
          <w:lang w:val="en-US" w:eastAsia="zh-CN"/>
        </w:rPr>
      </w:pPr>
    </w:p>
    <w:p>
      <w:pPr>
        <w:keepNext w:val="0"/>
        <w:keepLines w:val="0"/>
        <w:pageBreakBefore w:val="0"/>
        <w:widowControl w:val="0"/>
        <w:tabs>
          <w:tab w:val="left" w:pos="7589"/>
        </w:tabs>
        <w:kinsoku/>
        <w:wordWrap/>
        <w:overflowPunct/>
        <w:topLinePunct w:val="0"/>
        <w:autoSpaceDE/>
        <w:autoSpaceDN/>
        <w:bidi w:val="0"/>
        <w:adjustRightInd/>
        <w:snapToGrid/>
        <w:spacing w:line="660" w:lineRule="exact"/>
        <w:jc w:val="left"/>
        <w:textAlignment w:val="auto"/>
        <w:rPr>
          <w:rFonts w:hint="eastAsia" w:eastAsia="宋体"/>
          <w:lang w:val="en-US" w:eastAsia="zh-CN"/>
        </w:rPr>
      </w:pPr>
    </w:p>
    <w:p>
      <w:pPr>
        <w:keepNext w:val="0"/>
        <w:keepLines w:val="0"/>
        <w:pageBreakBefore w:val="0"/>
        <w:widowControl w:val="0"/>
        <w:tabs>
          <w:tab w:val="left" w:pos="7589"/>
        </w:tabs>
        <w:kinsoku/>
        <w:wordWrap/>
        <w:overflowPunct/>
        <w:topLinePunct w:val="0"/>
        <w:autoSpaceDE/>
        <w:autoSpaceDN/>
        <w:bidi w:val="0"/>
        <w:adjustRightInd/>
        <w:snapToGrid/>
        <w:spacing w:line="660" w:lineRule="exact"/>
        <w:jc w:val="left"/>
        <w:textAlignment w:val="auto"/>
        <w:rPr>
          <w:rFonts w:hint="default" w:eastAsia="宋体"/>
          <w:lang w:val="en-US" w:eastAsia="zh-CN"/>
        </w:rPr>
      </w:pPr>
    </w:p>
    <w:p>
      <w:pPr>
        <w:pStyle w:val="2"/>
        <w:rPr>
          <w:rFonts w:hint="default" w:eastAsia="宋体"/>
          <w:lang w:val="en-US" w:eastAsia="zh-CN"/>
        </w:rPr>
      </w:pPr>
    </w:p>
    <w:p>
      <w:pPr>
        <w:pStyle w:val="2"/>
        <w:rPr>
          <w:rFonts w:hint="default" w:eastAsia="宋体"/>
          <w:lang w:val="en-US" w:eastAsia="zh-CN"/>
        </w:rPr>
      </w:pPr>
    </w:p>
    <w:p>
      <w:pPr>
        <w:pStyle w:val="2"/>
        <w:rPr>
          <w:rFonts w:hint="default" w:eastAsia="宋体"/>
          <w:lang w:val="en-US" w:eastAsia="zh-CN"/>
        </w:rPr>
      </w:pPr>
    </w:p>
    <w:p>
      <w:pPr>
        <w:pStyle w:val="2"/>
        <w:rPr>
          <w:rFonts w:hint="default" w:eastAsia="宋体"/>
          <w:lang w:val="en-US" w:eastAsia="zh-CN"/>
        </w:rPr>
      </w:pPr>
    </w:p>
    <w:p>
      <w:pPr>
        <w:pStyle w:val="2"/>
        <w:rPr>
          <w:rFonts w:hint="default" w:eastAsia="宋体"/>
          <w:lang w:val="en-US" w:eastAsia="zh-CN"/>
        </w:rPr>
      </w:pPr>
    </w:p>
    <w:p>
      <w:pPr>
        <w:pStyle w:val="2"/>
        <w:rPr>
          <w:rFonts w:hint="default" w:eastAsia="宋体"/>
          <w:lang w:val="en-US" w:eastAsia="zh-CN"/>
        </w:rPr>
      </w:pPr>
    </w:p>
    <w:p>
      <w:pPr>
        <w:pStyle w:val="2"/>
        <w:rPr>
          <w:rFonts w:hint="default" w:eastAsia="宋体"/>
          <w:lang w:val="en-US" w:eastAsia="zh-CN"/>
        </w:rPr>
      </w:pPr>
    </w:p>
    <w:p>
      <w:pPr>
        <w:pStyle w:val="2"/>
      </w:pPr>
    </w:p>
    <w:sectPr>
      <w:footerReference r:id="rId3" w:type="default"/>
      <w:footerReference r:id="rId4" w:type="even"/>
      <w:pgSz w:w="11906" w:h="16838"/>
      <w:pgMar w:top="2098" w:right="1474" w:bottom="1984" w:left="1587" w:header="851" w:footer="1417"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posOffset>4980940</wp:posOffset>
              </wp:positionH>
              <wp:positionV relativeFrom="paragraph">
                <wp:posOffset>0</wp:posOffset>
              </wp:positionV>
              <wp:extent cx="635635" cy="253365"/>
              <wp:effectExtent l="0" t="0" r="0" b="0"/>
              <wp:wrapNone/>
              <wp:docPr id="1" name="文本框 7"/>
              <wp:cNvGraphicFramePr/>
              <a:graphic xmlns:a="http://schemas.openxmlformats.org/drawingml/2006/main">
                <a:graphicData uri="http://schemas.microsoft.com/office/word/2010/wordprocessingShape">
                  <wps:wsp>
                    <wps:cNvSpPr txBox="1"/>
                    <wps:spPr>
                      <a:xfrm>
                        <a:off x="0" y="0"/>
                        <a:ext cx="635635" cy="253365"/>
                      </a:xfrm>
                      <a:prstGeom prst="rect">
                        <a:avLst/>
                      </a:prstGeom>
                      <a:noFill/>
                      <a:ln w="9525">
                        <a:noFill/>
                      </a:ln>
                    </wps:spPr>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vert="horz" wrap="square" lIns="0" tIns="0" rIns="0" bIns="0" anchor="t" upright="0">
                      <a:noAutofit/>
                    </wps:bodyPr>
                  </wps:wsp>
                </a:graphicData>
              </a:graphic>
            </wp:anchor>
          </w:drawing>
        </mc:Choice>
        <mc:Fallback>
          <w:pict>
            <v:shape id="文本框 7" o:spid="_x0000_s1026" o:spt="202" type="#_x0000_t202" style="position:absolute;left:0pt;margin-left:392.2pt;margin-top:0pt;height:19.95pt;width:50.05pt;mso-position-horizontal-relative:margin;z-index:251659264;mso-width-relative:page;mso-height-relative:page;" filled="f" stroked="f" coordsize="21600,21600" o:gfxdata="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4ZZ2A1wAA&#10;AAcBAAAPAAAAAAAAAAEAIAAAACIAAABkcnMvZG93bnJldi54bWxQSwECFAAUAAAACACHTuJARguZ&#10;3uYBAAC5AwAADgAAAAAAAAABACAAAAAmAQAAZHJzL2Uyb0RvYy54bWxQSwUGAAAAAAYABgBZAQAA&#10;fgUAAAAA&#10;">
              <v:fill on="f" focussize="0,0"/>
              <v:stroke on="f"/>
              <v:imagedata o:title=""/>
              <o:lock v:ext="edit" aspectratio="f"/>
              <v:textbox inset="0mm,0mm,0mm,0mm">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-123190</wp:posOffset>
              </wp:positionV>
              <wp:extent cx="454660" cy="262890"/>
              <wp:effectExtent l="0" t="0" r="0" b="0"/>
              <wp:wrapNone/>
              <wp:docPr id="2" name="文本框 8"/>
              <wp:cNvGraphicFramePr/>
              <a:graphic xmlns:a="http://schemas.openxmlformats.org/drawingml/2006/main">
                <a:graphicData uri="http://schemas.microsoft.com/office/word/2010/wordprocessingShape">
                  <wps:wsp>
                    <wps:cNvSpPr txBox="1"/>
                    <wps:spPr>
                      <a:xfrm>
                        <a:off x="0" y="0"/>
                        <a:ext cx="454660" cy="262890"/>
                      </a:xfrm>
                      <a:prstGeom prst="rect">
                        <a:avLst/>
                      </a:prstGeom>
                      <a:noFill/>
                      <a:ln w="9525">
                        <a:noFill/>
                      </a:ln>
                    </wps:spPr>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wps:txbx>
                    <wps:bodyPr vert="horz" wrap="square" lIns="0" tIns="0" rIns="0" bIns="0" anchor="t" upright="0">
                      <a:noAutofit/>
                    </wps:bodyPr>
                  </wps:wsp>
                </a:graphicData>
              </a:graphic>
            </wp:anchor>
          </w:drawing>
        </mc:Choice>
        <mc:Fallback>
          <w:pict>
            <v:shape id="文本框 8" o:spid="_x0000_s1026" o:spt="202" type="#_x0000_t202" style="position:absolute;left:0pt;margin-left:0pt;margin-top:-9.7pt;height:20.7pt;width:35.8pt;mso-position-horizontal-relative:margin;z-index:251660288;mso-width-relative:page;mso-height-relative:page;" filled="f" stroked="f" coordsize="21600,21600" o:gfxdata="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4I8Nw1gAA&#10;AAYBAAAPAAAAAAAAAAEAIAAAACIAAABkcnMvZG93bnJldi54bWxQSwECFAAUAAAACACHTuJAy74H&#10;CecBAAC5AwAADgAAAAAAAAABACAAAAAlAQAAZHJzL2Uyb0RvYy54bWxQSwUGAAAAAAYABgBZAQAA&#10;fgUAAAAA&#10;">
              <v:fill on="f" focussize="0,0"/>
              <v:stroke on="f"/>
              <v:imagedata o:title=""/>
              <o:lock v:ext="edit" aspectratio="f"/>
              <v:textbox inset="0mm,0mm,0mm,0mm">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zODMwZmQ0OWRjNjI2MjRjMDVhZGE0NmIzNmIzNzEifQ=="/>
  </w:docVars>
  <w:rsids>
    <w:rsidRoot w:val="00000000"/>
    <w:rsid w:val="1FF46087"/>
    <w:rsid w:val="3F2350E9"/>
    <w:rsid w:val="540C0E70"/>
    <w:rsid w:val="762070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pPr>
    <w:rPr>
      <w:rFonts w:ascii="MingLiU" w:hAnsi="MingLiU" w:eastAsia="MingLiU" w:cs="MingLiU"/>
      <w:color w:val="000000"/>
      <w:kern w:val="0"/>
      <w:sz w:val="24"/>
      <w:szCs w:val="24"/>
      <w:lang w:val="zh-TW" w:eastAsia="zh-TW" w:bidi="zh-TW"/>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rPr>
      <w:sz w:val="21"/>
    </w:rPr>
  </w:style>
  <w:style w:type="paragraph" w:styleId="3">
    <w:name w:val="footer"/>
    <w:basedOn w:val="1"/>
    <w:unhideWhenUsed/>
    <w:qFormat/>
    <w:uiPriority w:val="99"/>
    <w:pPr>
      <w:tabs>
        <w:tab w:val="center" w:pos="4153"/>
        <w:tab w:val="right" w:pos="8306"/>
      </w:tabs>
      <w:snapToGrid w:val="0"/>
    </w:pPr>
    <w:rPr>
      <w:rFonts w:asciiTheme="minorHAnsi" w:hAnsiTheme="minorHAnsi" w:eastAsiaTheme="minorEastAsia" w:cstheme="minorBidi"/>
      <w:color w:val="auto"/>
      <w:kern w:val="2"/>
      <w:sz w:val="18"/>
      <w:szCs w:val="18"/>
      <w:lang w:val="en-US" w:eastAsia="zh-CN" w:bidi="ar-SA"/>
    </w:rPr>
  </w:style>
  <w:style w:type="paragraph" w:styleId="4">
    <w:name w:val="Normal (Web)"/>
    <w:basedOn w:val="1"/>
    <w:qFormat/>
    <w:uiPriority w:val="0"/>
    <w:pPr>
      <w:jc w:val="both"/>
    </w:pPr>
    <w:rPr>
      <w:rFonts w:asciiTheme="minorHAnsi" w:hAnsiTheme="minorHAnsi" w:eastAsiaTheme="minorEastAsia" w:cstheme="minorBidi"/>
      <w:color w:val="auto"/>
      <w:kern w:val="2"/>
      <w:lang w:val="en-US" w:eastAsia="zh-CN" w:bidi="ar-SA"/>
    </w:rPr>
  </w:style>
  <w:style w:type="paragraph" w:customStyle="1" w:styleId="7">
    <w:name w:val="正文文本 (2)"/>
    <w:basedOn w:val="1"/>
    <w:qFormat/>
    <w:uiPriority w:val="0"/>
    <w:pPr>
      <w:shd w:val="clear" w:color="auto" w:fill="FFFFFF"/>
      <w:spacing w:before="1560" w:after="1560" w:line="0" w:lineRule="atLeast"/>
      <w:jc w:val="center"/>
    </w:pPr>
    <w:rPr>
      <w:rFonts w:asciiTheme="minorHAnsi" w:hAnsiTheme="minorHAnsi" w:eastAsiaTheme="minorEastAsia" w:cstheme="minorBidi"/>
      <w:color w:val="auto"/>
      <w:kern w:val="2"/>
      <w:sz w:val="28"/>
      <w:szCs w:val="2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449</Words>
  <Characters>482</Characters>
  <Lines>0</Lines>
  <Paragraphs>0</Paragraphs>
  <TotalTime>139</TotalTime>
  <ScaleCrop>false</ScaleCrop>
  <LinksUpToDate>false</LinksUpToDate>
  <CharactersWithSpaces>517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2022-05-07T03:30:22Z</dcterms:created>
  <dc:creator>Lenovo009</dc:creator>
  <cp:lastModifiedBy>一依</cp:lastModifiedBy>
  <dcterms:modified xsi:type="dcterms:W3CDTF">2022-05-07T05:53:21Z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826EFCBFDA0F4F86999B543002277AA1</vt:lpwstr>
  </property>
</Properties>
</file>