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jc w:val="center"/>
        <w:textAlignment w:val="auto"/>
      </w:pPr>
      <w:bookmarkStart w:id="0" w:name="_GoBack"/>
      <w:r>
        <w:rPr>
          <w:rFonts w:ascii="方正小标宋简体" w:hAnsi="方正小标宋简体" w:eastAsia="方正小标宋简体" w:cs="方正小标宋简体"/>
          <w:sz w:val="44"/>
          <w:szCs w:val="44"/>
        </w:rPr>
        <w:t>中共</w:t>
      </w:r>
      <w:r>
        <w:rPr>
          <w:rFonts w:hint="eastAsia" w:ascii="方正小标宋简体" w:hAnsi="方正小标宋简体" w:eastAsia="方正小标宋简体" w:cs="方正小标宋简体"/>
          <w:sz w:val="44"/>
          <w:szCs w:val="44"/>
        </w:rPr>
        <w:t>淄博市公安局经济开发区分局委员会</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jc w:val="center"/>
        <w:textAlignment w:val="auto"/>
      </w:pPr>
      <w:r>
        <w:rPr>
          <w:rFonts w:hint="eastAsia" w:ascii="方正小标宋简体" w:hAnsi="方正小标宋简体" w:eastAsia="方正小标宋简体" w:cs="方正小标宋简体"/>
          <w:sz w:val="44"/>
          <w:szCs w:val="44"/>
        </w:rPr>
        <w:t>关于巡察整改进展情况的通报</w:t>
      </w:r>
    </w:p>
    <w:bookmarkEnd w:id="0"/>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textAlignment w:val="auto"/>
        <w:rPr>
          <w:rFonts w:ascii="仿宋_GB2312" w:hAnsi="Times New Roman" w:eastAsia="仿宋_GB2312" w:cs="仿宋_GB2312"/>
          <w:color w:val="333333"/>
          <w:sz w:val="32"/>
          <w:szCs w:val="32"/>
          <w:shd w:val="clear" w:fill="FFFFFF"/>
        </w:rPr>
      </w:pP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textAlignment w:val="auto"/>
      </w:pPr>
      <w:r>
        <w:rPr>
          <w:rFonts w:ascii="仿宋_GB2312" w:hAnsi="Times New Roman" w:eastAsia="仿宋_GB2312" w:cs="仿宋_GB2312"/>
          <w:color w:val="333333"/>
          <w:sz w:val="32"/>
          <w:szCs w:val="32"/>
          <w:shd w:val="clear" w:fill="FFFFFF"/>
        </w:rPr>
        <w:t>根据市委统一部署，</w:t>
      </w:r>
      <w:r>
        <w:rPr>
          <w:rFonts w:hint="default" w:ascii="Times New Roman" w:hAnsi="Times New Roman" w:cs="Times New Roman"/>
          <w:color w:val="333333"/>
          <w:sz w:val="32"/>
          <w:szCs w:val="32"/>
          <w:shd w:val="clear" w:fill="FFFFFF"/>
        </w:rPr>
        <w:t>2020</w:t>
      </w:r>
      <w:r>
        <w:rPr>
          <w:rFonts w:hint="eastAsia" w:ascii="仿宋_GB2312" w:hAnsi="Times New Roman" w:eastAsia="仿宋_GB2312" w:cs="仿宋_GB2312"/>
          <w:color w:val="333333"/>
          <w:sz w:val="32"/>
          <w:szCs w:val="32"/>
          <w:shd w:val="clear" w:fill="FFFFFF"/>
        </w:rPr>
        <w:t>年</w:t>
      </w:r>
      <w:r>
        <w:rPr>
          <w:rFonts w:hint="default" w:ascii="Times New Roman" w:hAnsi="Times New Roman" w:cs="Times New Roman"/>
          <w:color w:val="333333"/>
          <w:sz w:val="32"/>
          <w:szCs w:val="32"/>
          <w:shd w:val="clear" w:fill="FFFFFF"/>
        </w:rPr>
        <w:t>12</w:t>
      </w:r>
      <w:r>
        <w:rPr>
          <w:rFonts w:hint="eastAsia" w:ascii="仿宋_GB2312" w:hAnsi="Times New Roman" w:eastAsia="仿宋_GB2312" w:cs="仿宋_GB2312"/>
          <w:color w:val="333333"/>
          <w:sz w:val="32"/>
          <w:szCs w:val="32"/>
          <w:shd w:val="clear" w:fill="FFFFFF"/>
        </w:rPr>
        <w:t>月上旬至</w:t>
      </w:r>
      <w:r>
        <w:rPr>
          <w:rFonts w:hint="default" w:ascii="Times New Roman" w:hAnsi="Times New Roman" w:cs="Times New Roman"/>
          <w:color w:val="333333"/>
          <w:sz w:val="32"/>
          <w:szCs w:val="32"/>
          <w:shd w:val="clear" w:fill="FFFFFF"/>
        </w:rPr>
        <w:t>2021</w:t>
      </w:r>
      <w:r>
        <w:rPr>
          <w:rFonts w:hint="eastAsia" w:ascii="仿宋_GB2312" w:hAnsi="Times New Roman" w:eastAsia="仿宋_GB2312" w:cs="仿宋_GB2312"/>
          <w:color w:val="333333"/>
          <w:sz w:val="32"/>
          <w:szCs w:val="32"/>
          <w:shd w:val="clear" w:fill="FFFFFF"/>
        </w:rPr>
        <w:t>年</w:t>
      </w:r>
      <w:r>
        <w:rPr>
          <w:rFonts w:hint="default" w:ascii="Times New Roman" w:hAnsi="Times New Roman" w:cs="Times New Roman"/>
          <w:color w:val="333333"/>
          <w:sz w:val="32"/>
          <w:szCs w:val="32"/>
          <w:shd w:val="clear" w:fill="FFFFFF"/>
        </w:rPr>
        <w:t>2</w:t>
      </w:r>
      <w:r>
        <w:rPr>
          <w:rFonts w:hint="eastAsia" w:ascii="仿宋_GB2312" w:hAnsi="Times New Roman" w:eastAsia="仿宋_GB2312" w:cs="仿宋_GB2312"/>
          <w:color w:val="333333"/>
          <w:sz w:val="32"/>
          <w:szCs w:val="32"/>
          <w:shd w:val="clear" w:fill="FFFFFF"/>
        </w:rPr>
        <w:t>月下旬，市委第四巡察组对</w:t>
      </w:r>
      <w:r>
        <w:rPr>
          <w:rFonts w:hint="eastAsia" w:ascii="仿宋_GB2312" w:hAnsi="Times New Roman" w:eastAsia="仿宋_GB2312" w:cs="仿宋_GB2312"/>
          <w:sz w:val="32"/>
          <w:szCs w:val="32"/>
        </w:rPr>
        <w:t>中共淄博市公安局经济开发区分局委员会</w:t>
      </w:r>
      <w:r>
        <w:rPr>
          <w:rFonts w:hint="eastAsia" w:ascii="仿宋_GB2312" w:hAnsi="Times New Roman" w:eastAsia="仿宋_GB2312" w:cs="仿宋_GB2312"/>
          <w:color w:val="333333"/>
          <w:sz w:val="32"/>
          <w:szCs w:val="32"/>
          <w:shd w:val="clear" w:fill="FFFFFF"/>
        </w:rPr>
        <w:t>开展了巡察。</w:t>
      </w:r>
      <w:r>
        <w:rPr>
          <w:rFonts w:hint="default" w:ascii="Times New Roman" w:hAnsi="Times New Roman" w:cs="Times New Roman"/>
          <w:color w:val="333333"/>
          <w:sz w:val="32"/>
          <w:szCs w:val="32"/>
          <w:shd w:val="clear" w:fill="FFFFFF"/>
        </w:rPr>
        <w:t>2021</w:t>
      </w:r>
      <w:r>
        <w:rPr>
          <w:rFonts w:hint="eastAsia" w:ascii="仿宋_GB2312" w:hAnsi="Times New Roman" w:eastAsia="仿宋_GB2312" w:cs="仿宋_GB2312"/>
          <w:color w:val="333333"/>
          <w:sz w:val="32"/>
          <w:szCs w:val="32"/>
          <w:shd w:val="clear" w:fill="FFFFFF"/>
        </w:rPr>
        <w:t>年</w:t>
      </w:r>
      <w:r>
        <w:rPr>
          <w:rFonts w:hint="default" w:ascii="Times New Roman" w:hAnsi="Times New Roman" w:cs="Times New Roman"/>
          <w:color w:val="333333"/>
          <w:sz w:val="32"/>
          <w:szCs w:val="32"/>
          <w:shd w:val="clear" w:fill="FFFFFF"/>
        </w:rPr>
        <w:t>4</w:t>
      </w:r>
      <w:r>
        <w:rPr>
          <w:rFonts w:hint="eastAsia" w:ascii="仿宋_GB2312" w:hAnsi="Times New Roman" w:eastAsia="仿宋_GB2312" w:cs="仿宋_GB2312"/>
          <w:color w:val="333333"/>
          <w:sz w:val="32"/>
          <w:szCs w:val="32"/>
          <w:shd w:val="clear" w:fill="FFFFFF"/>
        </w:rPr>
        <w:t>月</w:t>
      </w:r>
      <w:r>
        <w:rPr>
          <w:rFonts w:hint="default" w:ascii="Times New Roman" w:hAnsi="Times New Roman" w:cs="Times New Roman"/>
          <w:color w:val="333333"/>
          <w:sz w:val="32"/>
          <w:szCs w:val="32"/>
          <w:shd w:val="clear" w:fill="FFFFFF"/>
        </w:rPr>
        <w:t>21</w:t>
      </w:r>
      <w:r>
        <w:rPr>
          <w:rFonts w:hint="eastAsia" w:ascii="仿宋_GB2312" w:hAnsi="Times New Roman" w:eastAsia="仿宋_GB2312" w:cs="仿宋_GB2312"/>
          <w:color w:val="333333"/>
          <w:sz w:val="32"/>
          <w:szCs w:val="32"/>
          <w:shd w:val="clear" w:fill="FFFFFF"/>
        </w:rPr>
        <w:t>日，市委第四巡察组向</w:t>
      </w:r>
      <w:r>
        <w:rPr>
          <w:rFonts w:hint="eastAsia" w:ascii="仿宋_GB2312" w:eastAsia="仿宋_GB2312" w:cs="仿宋_GB2312"/>
          <w:color w:val="333333"/>
          <w:sz w:val="32"/>
          <w:szCs w:val="32"/>
          <w:shd w:val="clear" w:fill="FFFFFF"/>
        </w:rPr>
        <w:t>经开区公安</w:t>
      </w:r>
      <w:r>
        <w:rPr>
          <w:rFonts w:hint="eastAsia" w:ascii="仿宋_GB2312" w:hAnsi="Times New Roman" w:eastAsia="仿宋_GB2312" w:cs="仿宋_GB2312"/>
          <w:color w:val="333333"/>
          <w:sz w:val="32"/>
          <w:szCs w:val="32"/>
          <w:shd w:val="clear" w:fill="FFFFFF"/>
        </w:rPr>
        <w:t>分局党委反馈了巡察意见。</w:t>
      </w:r>
      <w:r>
        <w:rPr>
          <w:rFonts w:hint="default" w:ascii="Times New Roman" w:hAnsi="Times New Roman" w:cs="Times New Roman"/>
          <w:color w:val="333333"/>
          <w:sz w:val="32"/>
          <w:szCs w:val="32"/>
          <w:shd w:val="clear" w:fill="FFFFFF"/>
        </w:rPr>
        <w:t>4</w:t>
      </w:r>
      <w:r>
        <w:rPr>
          <w:rFonts w:hint="eastAsia" w:ascii="仿宋_GB2312" w:hAnsi="Times New Roman" w:eastAsia="仿宋_GB2312" w:cs="仿宋_GB2312"/>
          <w:color w:val="333333"/>
          <w:sz w:val="32"/>
          <w:szCs w:val="32"/>
          <w:shd w:val="clear" w:fill="FFFFFF"/>
        </w:rPr>
        <w:t>月</w:t>
      </w:r>
      <w:r>
        <w:rPr>
          <w:rFonts w:hint="eastAsia" w:ascii="仿宋_GB2312" w:eastAsia="仿宋_GB2312" w:cs="仿宋_GB2312"/>
          <w:color w:val="333333"/>
          <w:sz w:val="32"/>
          <w:szCs w:val="32"/>
          <w:shd w:val="clear" w:fill="FFFFFF"/>
        </w:rPr>
        <w:t>下旬</w:t>
      </w:r>
      <w:r>
        <w:rPr>
          <w:rFonts w:hint="eastAsia" w:ascii="仿宋_GB2312" w:hAnsi="Times New Roman" w:eastAsia="仿宋_GB2312" w:cs="仿宋_GB2312"/>
          <w:color w:val="333333"/>
          <w:sz w:val="32"/>
          <w:szCs w:val="32"/>
          <w:shd w:val="clear" w:fill="FFFFFF"/>
        </w:rPr>
        <w:t>至</w:t>
      </w:r>
      <w:r>
        <w:rPr>
          <w:rFonts w:hint="default" w:ascii="Times New Roman" w:hAnsi="Times New Roman" w:cs="Times New Roman"/>
          <w:color w:val="333333"/>
          <w:sz w:val="32"/>
          <w:szCs w:val="32"/>
          <w:shd w:val="clear" w:fill="FFFFFF"/>
        </w:rPr>
        <w:t>7</w:t>
      </w:r>
      <w:r>
        <w:rPr>
          <w:rFonts w:hint="eastAsia" w:ascii="仿宋_GB2312" w:hAnsi="Times New Roman" w:eastAsia="仿宋_GB2312" w:cs="仿宋_GB2312"/>
          <w:color w:val="333333"/>
          <w:sz w:val="32"/>
          <w:szCs w:val="32"/>
          <w:shd w:val="clear" w:fill="FFFFFF"/>
        </w:rPr>
        <w:t>月</w:t>
      </w:r>
      <w:r>
        <w:rPr>
          <w:rFonts w:hint="eastAsia" w:ascii="仿宋_GB2312" w:eastAsia="仿宋_GB2312" w:cs="仿宋_GB2312"/>
          <w:color w:val="333333"/>
          <w:sz w:val="32"/>
          <w:szCs w:val="32"/>
          <w:shd w:val="clear" w:fill="FFFFFF"/>
        </w:rPr>
        <w:t>底</w:t>
      </w:r>
      <w:r>
        <w:rPr>
          <w:rFonts w:hint="eastAsia" w:ascii="仿宋_GB2312" w:hAnsi="Times New Roman" w:eastAsia="仿宋_GB2312" w:cs="仿宋_GB2312"/>
          <w:color w:val="333333"/>
          <w:sz w:val="32"/>
          <w:szCs w:val="32"/>
          <w:shd w:val="clear" w:fill="FFFFFF"/>
        </w:rPr>
        <w:t>，我单位对市委第四巡察组反馈的问题进行了认真整改，目前已经完成整改任务。按</w:t>
      </w:r>
      <w:r>
        <w:rPr>
          <w:rFonts w:hint="eastAsia" w:ascii="仿宋_GB2312" w:hAnsi="Times New Roman" w:eastAsia="仿宋_GB2312" w:cs="仿宋_GB2312"/>
          <w:color w:val="333333"/>
          <w:spacing w:val="-11"/>
          <w:sz w:val="32"/>
          <w:szCs w:val="32"/>
          <w:shd w:val="clear" w:fill="FFFFFF"/>
        </w:rPr>
        <w:t>照</w:t>
      </w:r>
      <w:r>
        <w:rPr>
          <w:rFonts w:hint="eastAsia" w:ascii="仿宋_GB2312" w:hAnsi="Times New Roman" w:eastAsia="仿宋_GB2312" w:cs="仿宋_GB2312"/>
          <w:spacing w:val="-11"/>
          <w:sz w:val="32"/>
          <w:szCs w:val="32"/>
        </w:rPr>
        <w:t>党务公开原则和</w:t>
      </w:r>
      <w:r>
        <w:rPr>
          <w:rFonts w:hint="eastAsia" w:ascii="仿宋_GB2312" w:hAnsi="Times New Roman" w:eastAsia="仿宋_GB2312" w:cs="仿宋_GB2312"/>
          <w:color w:val="333333"/>
          <w:spacing w:val="-11"/>
          <w:sz w:val="32"/>
          <w:szCs w:val="32"/>
          <w:shd w:val="clear" w:fill="FFFFFF"/>
        </w:rPr>
        <w:t>巡察工作有关要求，现将巡察整改情况予以通报。</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textAlignment w:val="auto"/>
      </w:pPr>
      <w:r>
        <w:rPr>
          <w:rFonts w:ascii="黑体" w:hAnsi="宋体" w:eastAsia="黑体" w:cs="黑体"/>
          <w:color w:val="333333"/>
          <w:sz w:val="32"/>
          <w:szCs w:val="32"/>
          <w:shd w:val="clear" w:fill="FFFFFF"/>
        </w:rPr>
        <w:t>一、</w:t>
      </w:r>
      <w:r>
        <w:rPr>
          <w:rFonts w:hint="eastAsia" w:ascii="黑体" w:hAnsi="宋体" w:eastAsia="黑体" w:cs="黑体"/>
          <w:color w:val="333333"/>
          <w:sz w:val="32"/>
          <w:szCs w:val="32"/>
          <w:shd w:val="clear" w:fill="FFFFFF"/>
        </w:rPr>
        <w:t>主责主业推动不够有力，主动作为有差距，防范打击效果不够明显方面</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textAlignment w:val="auto"/>
      </w:pPr>
      <w:r>
        <w:rPr>
          <w:rFonts w:ascii="楷体_GB2312" w:eastAsia="楷体_GB2312" w:cs="楷体_GB2312"/>
          <w:color w:val="333333"/>
          <w:sz w:val="32"/>
          <w:szCs w:val="32"/>
          <w:shd w:val="clear" w:fill="FFFFFF"/>
        </w:rPr>
        <w:t>（一）关于在工作中存在</w:t>
      </w:r>
      <w:r>
        <w:rPr>
          <w:rFonts w:hint="eastAsia" w:ascii="楷体_GB2312" w:eastAsia="楷体_GB2312" w:cs="楷体_GB2312"/>
          <w:color w:val="333333"/>
          <w:sz w:val="32"/>
          <w:szCs w:val="32"/>
          <w:shd w:val="clear" w:fill="FFFFFF"/>
        </w:rPr>
        <w:t xml:space="preserve">“等一等”“看一看”问题。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楷体_GB2312" w:eastAsia="楷体_GB2312" w:cs="楷体_GB2312"/>
          <w:color w:val="333333"/>
          <w:sz w:val="32"/>
          <w:szCs w:val="32"/>
          <w:shd w:val="clear" w:fill="FFFFFF"/>
        </w:rPr>
        <w:t>一是</w:t>
      </w:r>
      <w:r>
        <w:rPr>
          <w:rFonts w:hint="eastAsia" w:ascii="仿宋_GB2312" w:hAnsi="Times New Roman" w:eastAsia="仿宋_GB2312" w:cs="仿宋_GB2312"/>
          <w:color w:val="333333"/>
          <w:sz w:val="32"/>
          <w:szCs w:val="32"/>
          <w:shd w:val="clear" w:fill="FFFFFF"/>
        </w:rPr>
        <w:t>紧密结合业务工作的实际需要，靠前</w:t>
      </w:r>
      <w:r>
        <w:rPr>
          <w:rFonts w:hint="eastAsia" w:ascii="仿宋_GB2312" w:eastAsia="仿宋_GB2312" w:cs="仿宋_GB2312"/>
          <w:color w:val="333333"/>
          <w:sz w:val="32"/>
          <w:szCs w:val="32"/>
          <w:shd w:val="clear" w:fill="FFFFFF"/>
        </w:rPr>
        <w:t>工作</w:t>
      </w:r>
      <w:r>
        <w:rPr>
          <w:rFonts w:hint="eastAsia" w:ascii="仿宋_GB2312" w:hAnsi="Times New Roman" w:eastAsia="仿宋_GB2312" w:cs="仿宋_GB2312"/>
          <w:color w:val="333333"/>
          <w:sz w:val="32"/>
          <w:szCs w:val="32"/>
          <w:shd w:val="clear" w:fill="FFFFFF"/>
        </w:rPr>
        <w:t>，深入基层调研，对业务工作特别是执法中的实际问题提前谋划，主动作为，有效解决各类实际问题。</w:t>
      </w:r>
      <w:r>
        <w:rPr>
          <w:rFonts w:hint="eastAsia" w:ascii="仿宋_GB2312" w:eastAsia="仿宋_GB2312" w:cs="仿宋_GB2312"/>
          <w:color w:val="333333"/>
          <w:sz w:val="32"/>
          <w:szCs w:val="32"/>
          <w:shd w:val="clear" w:fill="FFFFFF"/>
        </w:rPr>
        <w:t>分局领导多次</w:t>
      </w:r>
      <w:r>
        <w:rPr>
          <w:rFonts w:hint="eastAsia" w:ascii="仿宋_GB2312" w:hAnsi="Times New Roman" w:eastAsia="仿宋_GB2312" w:cs="仿宋_GB2312"/>
          <w:color w:val="333333"/>
          <w:sz w:val="32"/>
          <w:szCs w:val="32"/>
          <w:shd w:val="clear" w:fill="FFFFFF"/>
        </w:rPr>
        <w:t>带队到各派出所进行调研，</w:t>
      </w:r>
      <w:r>
        <w:rPr>
          <w:rFonts w:hint="eastAsia" w:ascii="仿宋_GB2312" w:eastAsia="仿宋_GB2312" w:cs="仿宋_GB2312"/>
          <w:color w:val="333333"/>
          <w:sz w:val="32"/>
          <w:szCs w:val="32"/>
          <w:shd w:val="clear" w:fill="FFFFFF"/>
        </w:rPr>
        <w:t>对</w:t>
      </w:r>
      <w:r>
        <w:rPr>
          <w:rFonts w:hint="eastAsia" w:ascii="仿宋_GB2312" w:hAnsi="Times New Roman" w:eastAsia="仿宋_GB2312" w:cs="仿宋_GB2312"/>
          <w:color w:val="333333"/>
          <w:sz w:val="32"/>
          <w:szCs w:val="32"/>
          <w:shd w:val="clear" w:fill="FFFFFF"/>
        </w:rPr>
        <w:t>发现</w:t>
      </w:r>
      <w:r>
        <w:rPr>
          <w:rFonts w:hint="eastAsia" w:ascii="仿宋_GB2312" w:eastAsia="仿宋_GB2312" w:cs="仿宋_GB2312"/>
          <w:color w:val="333333"/>
          <w:sz w:val="32"/>
          <w:szCs w:val="32"/>
          <w:shd w:val="clear" w:fill="FFFFFF"/>
        </w:rPr>
        <w:t>的</w:t>
      </w:r>
      <w:r>
        <w:rPr>
          <w:rFonts w:hint="eastAsia" w:ascii="仿宋_GB2312" w:hAnsi="Times New Roman" w:eastAsia="仿宋_GB2312" w:cs="仿宋_GB2312"/>
          <w:color w:val="333333"/>
          <w:sz w:val="32"/>
          <w:szCs w:val="32"/>
          <w:shd w:val="clear" w:fill="FFFFFF"/>
        </w:rPr>
        <w:t>隐患、问题及时整改。</w:t>
      </w:r>
      <w:r>
        <w:rPr>
          <w:rFonts w:hint="eastAsia" w:ascii="楷体_GB2312" w:eastAsia="楷体_GB2312" w:cs="楷体_GB2312"/>
          <w:color w:val="333333"/>
          <w:sz w:val="32"/>
          <w:szCs w:val="32"/>
          <w:shd w:val="clear" w:fill="FFFFFF"/>
        </w:rPr>
        <w:t>二是</w:t>
      </w:r>
      <w:r>
        <w:rPr>
          <w:rFonts w:hint="eastAsia" w:ascii="仿宋_GB2312" w:hAnsi="Times New Roman" w:eastAsia="仿宋_GB2312" w:cs="仿宋_GB2312"/>
          <w:color w:val="333333"/>
          <w:sz w:val="32"/>
          <w:szCs w:val="32"/>
          <w:shd w:val="clear" w:fill="FFFFFF"/>
        </w:rPr>
        <w:t>专门成立监督组，加强对各项工作的检查督导，从严从实抓落实，有效解决工作中的</w:t>
      </w:r>
      <w:r>
        <w:rPr>
          <w:rFonts w:hint="default" w:ascii="Times New Roman" w:hAnsi="Times New Roman" w:cs="Times New Roman"/>
          <w:color w:val="333333"/>
          <w:sz w:val="32"/>
          <w:szCs w:val="32"/>
          <w:shd w:val="clear" w:fill="FFFFFF"/>
        </w:rPr>
        <w:t>“</w:t>
      </w:r>
      <w:r>
        <w:rPr>
          <w:rFonts w:hint="eastAsia" w:ascii="仿宋_GB2312" w:eastAsia="仿宋_GB2312" w:cs="仿宋_GB2312"/>
          <w:color w:val="333333"/>
          <w:sz w:val="32"/>
          <w:szCs w:val="32"/>
          <w:shd w:val="clear" w:fill="FFFFFF"/>
        </w:rPr>
        <w:t>庸</w:t>
      </w:r>
      <w:r>
        <w:rPr>
          <w:rFonts w:hint="eastAsia" w:ascii="仿宋_GB2312" w:hAnsi="Times New Roman" w:eastAsia="仿宋_GB2312" w:cs="仿宋_GB2312"/>
          <w:color w:val="333333"/>
          <w:sz w:val="32"/>
          <w:szCs w:val="32"/>
          <w:shd w:val="clear" w:fill="FFFFFF"/>
        </w:rPr>
        <w:t>懒散</w:t>
      </w:r>
      <w:r>
        <w:rPr>
          <w:rFonts w:hint="default" w:ascii="Times New Roman" w:hAnsi="Times New Roman" w:cs="Times New Roman"/>
          <w:color w:val="333333"/>
          <w:sz w:val="32"/>
          <w:szCs w:val="32"/>
          <w:shd w:val="clear" w:fill="FFFFFF"/>
        </w:rPr>
        <w:t>”</w:t>
      </w:r>
      <w:r>
        <w:rPr>
          <w:rFonts w:hint="eastAsia" w:ascii="仿宋_GB2312" w:hAnsi="Times New Roman" w:eastAsia="仿宋_GB2312" w:cs="仿宋_GB2312"/>
          <w:color w:val="333333"/>
          <w:sz w:val="32"/>
          <w:szCs w:val="32"/>
          <w:shd w:val="clear" w:fill="FFFFFF"/>
        </w:rPr>
        <w:t>等问题。</w:t>
      </w:r>
      <w:r>
        <w:rPr>
          <w:rFonts w:hint="eastAsia" w:ascii="楷体_GB2312" w:eastAsia="楷体_GB2312" w:cs="楷体_GB2312"/>
          <w:color w:val="333333"/>
          <w:sz w:val="32"/>
          <w:szCs w:val="32"/>
          <w:shd w:val="clear" w:fill="FFFFFF"/>
        </w:rPr>
        <w:t>三是</w:t>
      </w:r>
      <w:r>
        <w:rPr>
          <w:rFonts w:hint="eastAsia" w:ascii="仿宋_GB2312" w:hAnsi="Times New Roman" w:eastAsia="仿宋_GB2312" w:cs="仿宋_GB2312"/>
          <w:color w:val="333333"/>
          <w:sz w:val="32"/>
          <w:szCs w:val="32"/>
          <w:shd w:val="clear" w:fill="FFFFFF"/>
        </w:rPr>
        <w:t>加强执法办案的制度建设</w:t>
      </w:r>
      <w:r>
        <w:rPr>
          <w:rFonts w:hint="eastAsia" w:ascii="仿宋_GB2312" w:eastAsia="仿宋_GB2312" w:cs="仿宋_GB2312"/>
          <w:color w:val="333333"/>
          <w:sz w:val="32"/>
          <w:szCs w:val="32"/>
          <w:shd w:val="clear" w:fill="FFFFFF"/>
        </w:rPr>
        <w:t>，</w:t>
      </w:r>
      <w:r>
        <w:rPr>
          <w:rFonts w:hint="eastAsia" w:ascii="仿宋_GB2312" w:hAnsi="Times New Roman" w:eastAsia="仿宋_GB2312" w:cs="仿宋_GB2312"/>
          <w:color w:val="333333"/>
          <w:sz w:val="32"/>
          <w:szCs w:val="32"/>
          <w:shd w:val="clear" w:fill="FFFFFF"/>
        </w:rPr>
        <w:t>从接处警的源头开始完善了执法办案流程，建立执法办案的长效机制，提高执行力，形成工作有人抓、问题有人管、责任有人担的局面，确保各项工作落到实处。</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textAlignment w:val="auto"/>
      </w:pPr>
      <w:r>
        <w:rPr>
          <w:rFonts w:hint="eastAsia" w:ascii="楷体_GB2312" w:eastAsia="楷体_GB2312" w:cs="楷体_GB2312"/>
          <w:color w:val="333333"/>
          <w:sz w:val="32"/>
          <w:szCs w:val="32"/>
          <w:shd w:val="clear" w:fill="FFFFFF"/>
        </w:rPr>
        <w:t xml:space="preserve">（二）关于选人用人未提前谋划问题。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仿宋_GB2312" w:hAnsi="Times New Roman" w:eastAsia="仿宋_GB2312" w:cs="仿宋_GB2312"/>
          <w:color w:val="333333"/>
          <w:sz w:val="32"/>
          <w:szCs w:val="32"/>
          <w:shd w:val="clear" w:fill="FFFFFF"/>
        </w:rPr>
        <w:t>：</w:t>
      </w:r>
      <w:r>
        <w:rPr>
          <w:rFonts w:hint="eastAsia" w:ascii="楷体_GB2312" w:eastAsia="楷体_GB2312" w:cs="楷体_GB2312"/>
          <w:color w:val="333333"/>
          <w:sz w:val="32"/>
          <w:szCs w:val="32"/>
          <w:shd w:val="clear" w:fill="FFFFFF"/>
        </w:rPr>
        <w:t>一是</w:t>
      </w:r>
      <w:r>
        <w:rPr>
          <w:rFonts w:hint="eastAsia" w:ascii="仿宋_GB2312" w:hAnsi="Times New Roman" w:eastAsia="仿宋_GB2312" w:cs="仿宋_GB2312"/>
          <w:color w:val="333333"/>
          <w:sz w:val="32"/>
          <w:szCs w:val="32"/>
          <w:shd w:val="clear" w:fill="FFFFFF"/>
        </w:rPr>
        <w:t>根据工作需求，按照人岗相适、人岗匹配原则，</w:t>
      </w:r>
      <w:r>
        <w:rPr>
          <w:rFonts w:hint="default" w:ascii="Times New Roman" w:hAnsi="Times New Roman" w:cs="Times New Roman"/>
          <w:color w:val="333333"/>
          <w:sz w:val="32"/>
          <w:szCs w:val="32"/>
          <w:shd w:val="clear" w:fill="FFFFFF"/>
        </w:rPr>
        <w:t>2021</w:t>
      </w:r>
      <w:r>
        <w:rPr>
          <w:rFonts w:hint="eastAsia" w:ascii="仿宋_GB2312" w:hAnsi="Times New Roman" w:eastAsia="仿宋_GB2312" w:cs="仿宋_GB2312"/>
          <w:color w:val="333333"/>
          <w:sz w:val="32"/>
          <w:szCs w:val="32"/>
          <w:shd w:val="clear" w:fill="FFFFFF"/>
        </w:rPr>
        <w:t>年</w:t>
      </w:r>
      <w:r>
        <w:rPr>
          <w:rFonts w:hint="default" w:ascii="Times New Roman" w:hAnsi="Times New Roman" w:cs="Times New Roman"/>
          <w:color w:val="333333"/>
          <w:sz w:val="32"/>
          <w:szCs w:val="32"/>
          <w:shd w:val="clear" w:fill="FFFFFF"/>
        </w:rPr>
        <w:t>2</w:t>
      </w:r>
      <w:r>
        <w:rPr>
          <w:rFonts w:hint="eastAsia" w:ascii="仿宋_GB2312" w:hAnsi="Times New Roman" w:eastAsia="仿宋_GB2312" w:cs="仿宋_GB2312"/>
          <w:color w:val="333333"/>
          <w:sz w:val="32"/>
          <w:szCs w:val="32"/>
          <w:shd w:val="clear" w:fill="FFFFFF"/>
        </w:rPr>
        <w:t>月</w:t>
      </w:r>
      <w:r>
        <w:rPr>
          <w:rFonts w:hint="eastAsia" w:ascii="仿宋_GB2312" w:eastAsia="仿宋_GB2312" w:cs="仿宋_GB2312"/>
          <w:color w:val="333333"/>
          <w:sz w:val="32"/>
          <w:szCs w:val="32"/>
          <w:shd w:val="clear" w:fill="FFFFFF"/>
        </w:rPr>
        <w:t>以来先后</w:t>
      </w:r>
      <w:r>
        <w:rPr>
          <w:rFonts w:hint="default" w:ascii="Times New Roman" w:hAnsi="Times New Roman" w:eastAsia="仿宋_GB2312" w:cs="Times New Roman"/>
          <w:color w:val="333333"/>
          <w:sz w:val="32"/>
          <w:szCs w:val="32"/>
          <w:shd w:val="clear" w:fill="FFFFFF"/>
        </w:rPr>
        <w:t>3</w:t>
      </w:r>
      <w:r>
        <w:rPr>
          <w:rFonts w:hint="eastAsia" w:ascii="仿宋_GB2312" w:eastAsia="仿宋_GB2312" w:cs="仿宋_GB2312"/>
          <w:color w:val="333333"/>
          <w:sz w:val="32"/>
          <w:szCs w:val="32"/>
          <w:shd w:val="clear" w:fill="FFFFFF"/>
        </w:rPr>
        <w:t>次对相关</w:t>
      </w:r>
      <w:r>
        <w:rPr>
          <w:rFonts w:hint="eastAsia" w:ascii="仿宋_GB2312" w:hAnsi="Times New Roman" w:eastAsia="仿宋_GB2312" w:cs="仿宋_GB2312"/>
          <w:color w:val="333333"/>
          <w:sz w:val="32"/>
          <w:szCs w:val="32"/>
          <w:shd w:val="clear" w:fill="FFFFFF"/>
        </w:rPr>
        <w:t>民警</w:t>
      </w:r>
      <w:r>
        <w:rPr>
          <w:rFonts w:hint="eastAsia" w:ascii="仿宋_GB2312" w:eastAsia="仿宋_GB2312" w:cs="仿宋_GB2312"/>
          <w:color w:val="333333"/>
          <w:sz w:val="32"/>
          <w:szCs w:val="32"/>
          <w:shd w:val="clear" w:fill="FFFFFF"/>
        </w:rPr>
        <w:t>、辅警</w:t>
      </w:r>
      <w:r>
        <w:rPr>
          <w:rFonts w:hint="eastAsia" w:ascii="仿宋_GB2312" w:hAnsi="Times New Roman" w:eastAsia="仿宋_GB2312" w:cs="仿宋_GB2312"/>
          <w:color w:val="333333"/>
          <w:sz w:val="32"/>
          <w:szCs w:val="32"/>
          <w:shd w:val="clear" w:fill="FFFFFF"/>
        </w:rPr>
        <w:t>进行了岗位调整。</w:t>
      </w:r>
      <w:r>
        <w:rPr>
          <w:rFonts w:hint="eastAsia" w:ascii="楷体_GB2312" w:eastAsia="楷体_GB2312" w:cs="楷体_GB2312"/>
          <w:color w:val="333333"/>
          <w:sz w:val="32"/>
          <w:szCs w:val="32"/>
          <w:shd w:val="clear" w:fill="FFFFFF"/>
        </w:rPr>
        <w:t>二是</w:t>
      </w:r>
      <w:r>
        <w:rPr>
          <w:rFonts w:hint="eastAsia" w:ascii="仿宋_GB2312" w:eastAsia="仿宋_GB2312" w:cs="仿宋_GB2312"/>
          <w:color w:val="333333"/>
          <w:sz w:val="32"/>
          <w:szCs w:val="32"/>
          <w:shd w:val="clear" w:fill="FFFFFF"/>
        </w:rPr>
        <w:t>分局通过</w:t>
      </w:r>
      <w:r>
        <w:rPr>
          <w:rFonts w:hint="eastAsia" w:ascii="仿宋_GB2312" w:hAnsi="Times New Roman" w:eastAsia="仿宋_GB2312" w:cs="仿宋_GB2312"/>
          <w:color w:val="333333"/>
          <w:sz w:val="32"/>
          <w:szCs w:val="32"/>
          <w:shd w:val="clear" w:fill="FFFFFF"/>
        </w:rPr>
        <w:t>开展经开公安训练营、基础警务体、技能和战术练兵</w:t>
      </w:r>
      <w:r>
        <w:rPr>
          <w:rFonts w:hint="eastAsia" w:ascii="仿宋_GB2312" w:eastAsia="仿宋_GB2312" w:cs="仿宋_GB2312"/>
          <w:color w:val="333333"/>
          <w:sz w:val="32"/>
          <w:szCs w:val="32"/>
          <w:shd w:val="clear" w:fill="FFFFFF"/>
        </w:rPr>
        <w:t>等</w:t>
      </w:r>
      <w:r>
        <w:rPr>
          <w:rFonts w:hint="eastAsia" w:ascii="仿宋_GB2312" w:hAnsi="Times New Roman" w:eastAsia="仿宋_GB2312" w:cs="仿宋_GB2312"/>
          <w:color w:val="333333"/>
          <w:sz w:val="32"/>
          <w:szCs w:val="32"/>
          <w:shd w:val="clear" w:fill="FFFFFF"/>
        </w:rPr>
        <w:t>实战大练兵</w:t>
      </w:r>
      <w:r>
        <w:rPr>
          <w:rFonts w:hint="eastAsia" w:ascii="仿宋_GB2312" w:eastAsia="仿宋_GB2312" w:cs="仿宋_GB2312"/>
          <w:color w:val="333333"/>
          <w:sz w:val="32"/>
          <w:szCs w:val="32"/>
          <w:shd w:val="clear" w:fill="FFFFFF"/>
        </w:rPr>
        <w:t>活动</w:t>
      </w:r>
      <w:r>
        <w:rPr>
          <w:rFonts w:hint="eastAsia" w:ascii="仿宋_GB2312" w:hAnsi="Times New Roman" w:eastAsia="仿宋_GB2312" w:cs="仿宋_GB2312"/>
          <w:color w:val="333333"/>
          <w:sz w:val="32"/>
          <w:szCs w:val="32"/>
          <w:shd w:val="clear" w:fill="FFFFFF"/>
        </w:rPr>
        <w:t>，有效提升了全警素能</w:t>
      </w:r>
      <w:r>
        <w:rPr>
          <w:rFonts w:hint="eastAsia" w:ascii="仿宋_GB2312" w:eastAsia="仿宋_GB2312" w:cs="仿宋_GB2312"/>
          <w:color w:val="333333"/>
          <w:sz w:val="32"/>
          <w:szCs w:val="32"/>
          <w:shd w:val="clear" w:fill="FFFFFF"/>
        </w:rPr>
        <w:t>。</w:t>
      </w:r>
      <w:r>
        <w:rPr>
          <w:rFonts w:hint="eastAsia" w:ascii="仿宋_GB2312" w:hAnsi="Times New Roman" w:eastAsia="仿宋_GB2312" w:cs="仿宋_GB2312"/>
          <w:color w:val="333333"/>
          <w:sz w:val="32"/>
          <w:szCs w:val="32"/>
          <w:shd w:val="clear" w:fill="FFFFFF"/>
        </w:rPr>
        <w:t>同时各</w:t>
      </w:r>
      <w:r>
        <w:rPr>
          <w:rFonts w:hint="eastAsia" w:ascii="仿宋_GB2312" w:eastAsia="仿宋_GB2312" w:cs="仿宋_GB2312"/>
          <w:color w:val="333333"/>
          <w:sz w:val="32"/>
          <w:szCs w:val="32"/>
          <w:shd w:val="clear" w:fill="FFFFFF"/>
        </w:rPr>
        <w:t>单位</w:t>
      </w:r>
      <w:r>
        <w:rPr>
          <w:rFonts w:hint="eastAsia" w:ascii="仿宋_GB2312" w:hAnsi="Times New Roman" w:eastAsia="仿宋_GB2312" w:cs="仿宋_GB2312"/>
          <w:color w:val="333333"/>
          <w:sz w:val="32"/>
          <w:szCs w:val="32"/>
          <w:shd w:val="clear" w:fill="FFFFFF"/>
        </w:rPr>
        <w:t>还按照每周至少</w:t>
      </w:r>
      <w:r>
        <w:rPr>
          <w:rFonts w:hint="default" w:ascii="Times New Roman" w:hAnsi="Times New Roman" w:cs="Times New Roman"/>
          <w:color w:val="333333"/>
          <w:sz w:val="32"/>
          <w:szCs w:val="32"/>
          <w:shd w:val="clear" w:fill="FFFFFF"/>
        </w:rPr>
        <w:t>1</w:t>
      </w:r>
      <w:r>
        <w:rPr>
          <w:rFonts w:hint="eastAsia" w:ascii="仿宋_GB2312" w:hAnsi="Times New Roman" w:eastAsia="仿宋_GB2312" w:cs="仿宋_GB2312"/>
          <w:color w:val="333333"/>
          <w:sz w:val="32"/>
          <w:szCs w:val="32"/>
          <w:shd w:val="clear" w:fill="FFFFFF"/>
        </w:rPr>
        <w:t>次的要求分别组织了本单位民警、辅警、协勤的警体训练日活动。</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textAlignment w:val="auto"/>
      </w:pPr>
      <w:r>
        <w:rPr>
          <w:rFonts w:hint="eastAsia" w:ascii="楷体_GB2312" w:eastAsia="楷体_GB2312" w:cs="楷体_GB2312"/>
          <w:color w:val="333333"/>
          <w:sz w:val="32"/>
          <w:szCs w:val="32"/>
          <w:shd w:val="clear" w:fill="FFFFFF"/>
        </w:rPr>
        <w:t xml:space="preserve">（三）关于部分岗位存在人员缺口问题。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仿宋_GB2312" w:hAnsi="Times New Roman" w:eastAsia="仿宋_GB2312" w:cs="仿宋_GB2312"/>
          <w:color w:val="333333"/>
          <w:sz w:val="32"/>
          <w:szCs w:val="32"/>
          <w:shd w:val="clear" w:fill="FFFFFF"/>
        </w:rPr>
        <w:t>：针对分局只有</w:t>
      </w:r>
      <w:r>
        <w:rPr>
          <w:rFonts w:hint="default" w:ascii="Times New Roman" w:hAnsi="Times New Roman" w:cs="Times New Roman"/>
          <w:color w:val="333333"/>
          <w:sz w:val="32"/>
          <w:szCs w:val="32"/>
          <w:shd w:val="clear" w:fill="FFFFFF"/>
        </w:rPr>
        <w:t>1</w:t>
      </w:r>
      <w:r>
        <w:rPr>
          <w:rFonts w:hint="eastAsia" w:ascii="仿宋_GB2312" w:hAnsi="Times New Roman" w:eastAsia="仿宋_GB2312" w:cs="仿宋_GB2312"/>
          <w:color w:val="333333"/>
          <w:sz w:val="32"/>
          <w:szCs w:val="32"/>
          <w:shd w:val="clear" w:fill="FFFFFF"/>
        </w:rPr>
        <w:t>名法医</w:t>
      </w:r>
      <w:r>
        <w:rPr>
          <w:rFonts w:hint="eastAsia" w:ascii="仿宋_GB2312" w:eastAsia="仿宋_GB2312" w:cs="仿宋_GB2312"/>
          <w:color w:val="333333"/>
          <w:sz w:val="32"/>
          <w:szCs w:val="32"/>
          <w:shd w:val="clear" w:fill="FFFFFF"/>
        </w:rPr>
        <w:t>，</w:t>
      </w:r>
      <w:r>
        <w:rPr>
          <w:rFonts w:hint="eastAsia" w:ascii="仿宋_GB2312" w:hAnsi="Times New Roman" w:eastAsia="仿宋_GB2312" w:cs="仿宋_GB2312"/>
          <w:color w:val="333333"/>
          <w:sz w:val="32"/>
          <w:szCs w:val="32"/>
          <w:shd w:val="clear" w:fill="FFFFFF"/>
        </w:rPr>
        <w:t>无法正常开展法医鉴定工作的情况，借鉴我市</w:t>
      </w:r>
      <w:r>
        <w:rPr>
          <w:rFonts w:hint="eastAsia" w:ascii="仿宋_GB2312" w:eastAsia="仿宋_GB2312" w:cs="仿宋_GB2312"/>
          <w:color w:val="333333"/>
          <w:sz w:val="32"/>
          <w:szCs w:val="32"/>
          <w:shd w:val="clear" w:fill="FFFFFF"/>
        </w:rPr>
        <w:t>其他</w:t>
      </w:r>
      <w:r>
        <w:rPr>
          <w:rFonts w:hint="eastAsia" w:ascii="仿宋_GB2312" w:hAnsi="Times New Roman" w:eastAsia="仿宋_GB2312" w:cs="仿宋_GB2312"/>
          <w:color w:val="333333"/>
          <w:sz w:val="32"/>
          <w:szCs w:val="32"/>
          <w:shd w:val="clear" w:fill="FFFFFF"/>
        </w:rPr>
        <w:t>公安分局的做法，依据《公安机关鉴定规则》，聘请了</w:t>
      </w:r>
      <w:r>
        <w:rPr>
          <w:rFonts w:hint="default" w:ascii="Times New Roman" w:hAnsi="Times New Roman" w:eastAsia="仿宋_GB2312" w:cs="Times New Roman"/>
          <w:color w:val="333333"/>
          <w:sz w:val="32"/>
          <w:szCs w:val="32"/>
          <w:shd w:val="clear" w:fill="FFFFFF"/>
        </w:rPr>
        <w:t>2</w:t>
      </w:r>
      <w:r>
        <w:rPr>
          <w:rFonts w:hint="eastAsia" w:ascii="仿宋_GB2312" w:eastAsia="仿宋_GB2312" w:cs="仿宋_GB2312"/>
          <w:color w:val="333333"/>
          <w:sz w:val="32"/>
          <w:szCs w:val="32"/>
          <w:shd w:val="clear" w:fill="FFFFFF"/>
        </w:rPr>
        <w:t>家专业鉴定机构，</w:t>
      </w:r>
      <w:r>
        <w:rPr>
          <w:rFonts w:hint="eastAsia" w:ascii="仿宋_GB2312" w:hAnsi="Times New Roman" w:eastAsia="仿宋_GB2312" w:cs="仿宋_GB2312"/>
          <w:color w:val="333333"/>
          <w:sz w:val="32"/>
          <w:szCs w:val="32"/>
          <w:shd w:val="clear" w:fill="FFFFFF"/>
        </w:rPr>
        <w:t>在符合鉴定规则的情况下保证了工作正常运转。</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textAlignment w:val="auto"/>
      </w:pPr>
      <w:r>
        <w:rPr>
          <w:rFonts w:hint="eastAsia" w:ascii="楷体_GB2312" w:eastAsia="楷体_GB2312" w:cs="楷体_GB2312"/>
          <w:color w:val="333333"/>
          <w:sz w:val="32"/>
          <w:szCs w:val="32"/>
          <w:shd w:val="clear" w:fill="FFFFFF"/>
        </w:rPr>
        <w:t xml:space="preserve">（四）关于电信网络诈骗案件频发问题。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仿宋_GB2312" w:hAnsi="Times New Roman" w:eastAsia="仿宋_GB2312" w:cs="仿宋_GB2312"/>
          <w:color w:val="333333"/>
          <w:sz w:val="32"/>
          <w:szCs w:val="32"/>
          <w:shd w:val="clear" w:fill="FFFFFF"/>
        </w:rPr>
        <w:t>：</w:t>
      </w:r>
      <w:r>
        <w:rPr>
          <w:rFonts w:hint="eastAsia" w:ascii="楷体_GB2312" w:eastAsia="楷体_GB2312" w:cs="楷体_GB2312"/>
          <w:color w:val="333333"/>
          <w:sz w:val="32"/>
          <w:szCs w:val="32"/>
          <w:shd w:val="clear" w:fill="FFFFFF"/>
        </w:rPr>
        <w:t>一是</w:t>
      </w:r>
      <w:r>
        <w:rPr>
          <w:rFonts w:hint="eastAsia" w:ascii="仿宋_GB2312" w:hAnsi="Times New Roman" w:eastAsia="仿宋_GB2312" w:cs="仿宋_GB2312"/>
          <w:color w:val="333333"/>
          <w:sz w:val="32"/>
          <w:szCs w:val="32"/>
          <w:shd w:val="clear" w:fill="FFFFFF"/>
        </w:rPr>
        <w:t>按照上级公安机关</w:t>
      </w:r>
      <w:r>
        <w:rPr>
          <w:rFonts w:hint="default" w:ascii="Times New Roman" w:hAnsi="Times New Roman" w:cs="Times New Roman"/>
          <w:color w:val="333333"/>
          <w:sz w:val="32"/>
          <w:szCs w:val="32"/>
          <w:shd w:val="clear" w:fill="FFFFFF"/>
        </w:rPr>
        <w:t>“</w:t>
      </w:r>
      <w:r>
        <w:rPr>
          <w:rFonts w:hint="eastAsia" w:ascii="仿宋_GB2312" w:hAnsi="Times New Roman" w:eastAsia="仿宋_GB2312" w:cs="仿宋_GB2312"/>
          <w:color w:val="333333"/>
          <w:sz w:val="32"/>
          <w:szCs w:val="32"/>
          <w:shd w:val="clear" w:fill="FFFFFF"/>
        </w:rPr>
        <w:t>联动、联防、联控</w:t>
      </w:r>
      <w:r>
        <w:rPr>
          <w:rFonts w:hint="default" w:ascii="Times New Roman" w:hAnsi="Times New Roman" w:cs="Times New Roman"/>
          <w:color w:val="333333"/>
          <w:sz w:val="32"/>
          <w:szCs w:val="32"/>
          <w:shd w:val="clear" w:fill="FFFFFF"/>
        </w:rPr>
        <w:t>”</w:t>
      </w:r>
      <w:r>
        <w:rPr>
          <w:rFonts w:hint="eastAsia" w:ascii="仿宋_GB2312" w:hAnsi="Times New Roman" w:eastAsia="仿宋_GB2312" w:cs="仿宋_GB2312"/>
          <w:color w:val="333333"/>
          <w:sz w:val="32"/>
          <w:szCs w:val="32"/>
          <w:shd w:val="clear" w:fill="FFFFFF"/>
        </w:rPr>
        <w:t>机制</w:t>
      </w:r>
      <w:r>
        <w:rPr>
          <w:rFonts w:hint="eastAsia" w:ascii="仿宋_GB2312" w:eastAsia="仿宋_GB2312" w:cs="仿宋_GB2312"/>
          <w:color w:val="333333"/>
          <w:sz w:val="32"/>
          <w:szCs w:val="32"/>
          <w:shd w:val="clear" w:fill="FFFFFF"/>
        </w:rPr>
        <w:t>要求</w:t>
      </w:r>
      <w:r>
        <w:rPr>
          <w:rFonts w:hint="eastAsia" w:ascii="仿宋_GB2312" w:hAnsi="Times New Roman" w:eastAsia="仿宋_GB2312" w:cs="仿宋_GB2312"/>
          <w:color w:val="333333"/>
          <w:sz w:val="32"/>
          <w:szCs w:val="32"/>
          <w:shd w:val="clear" w:fill="FFFFFF"/>
        </w:rPr>
        <w:t>，掀起全民反诈热潮。</w:t>
      </w:r>
      <w:r>
        <w:rPr>
          <w:rFonts w:hint="default" w:ascii="Times New Roman" w:hAnsi="Times New Roman" w:cs="Times New Roman"/>
          <w:color w:val="333333"/>
          <w:sz w:val="32"/>
          <w:szCs w:val="32"/>
          <w:shd w:val="clear" w:fill="FFFFFF"/>
        </w:rPr>
        <w:t>2021</w:t>
      </w:r>
      <w:r>
        <w:rPr>
          <w:rFonts w:hint="eastAsia" w:ascii="仿宋_GB2312" w:hAnsi="Times New Roman" w:eastAsia="仿宋_GB2312" w:cs="仿宋_GB2312"/>
          <w:color w:val="333333"/>
          <w:sz w:val="32"/>
          <w:szCs w:val="32"/>
          <w:shd w:val="clear" w:fill="FFFFFF"/>
        </w:rPr>
        <w:t>年</w:t>
      </w:r>
      <w:r>
        <w:rPr>
          <w:rFonts w:hint="default" w:ascii="Times New Roman" w:hAnsi="Times New Roman" w:cs="Times New Roman"/>
          <w:color w:val="333333"/>
          <w:sz w:val="32"/>
          <w:szCs w:val="32"/>
          <w:shd w:val="clear" w:fill="FFFFFF"/>
        </w:rPr>
        <w:t>1</w:t>
      </w:r>
      <w:r>
        <w:rPr>
          <w:rFonts w:hint="eastAsia" w:ascii="仿宋_GB2312" w:hAnsi="Times New Roman" w:eastAsia="仿宋_GB2312" w:cs="仿宋_GB2312"/>
          <w:color w:val="333333"/>
          <w:sz w:val="32"/>
          <w:szCs w:val="32"/>
          <w:shd w:val="clear" w:fill="FFFFFF"/>
        </w:rPr>
        <w:t>月以来，联合驻地镇政府对重点行业财经人员举办反电诈宣传培训班</w:t>
      </w:r>
      <w:r>
        <w:rPr>
          <w:rFonts w:hint="eastAsia" w:ascii="仿宋_GB2312" w:eastAsia="仿宋_GB2312" w:cs="仿宋_GB2312"/>
          <w:color w:val="333333"/>
          <w:sz w:val="32"/>
          <w:szCs w:val="32"/>
          <w:shd w:val="clear" w:fill="FFFFFF"/>
        </w:rPr>
        <w:t>，</w:t>
      </w:r>
      <w:r>
        <w:rPr>
          <w:rFonts w:hint="eastAsia" w:ascii="仿宋_GB2312" w:hAnsi="Times New Roman" w:eastAsia="仿宋_GB2312" w:cs="仿宋_GB2312"/>
          <w:color w:val="333333"/>
          <w:sz w:val="32"/>
          <w:szCs w:val="32"/>
          <w:shd w:val="clear" w:fill="FFFFFF"/>
        </w:rPr>
        <w:t>建立经开反电诈公众号和反电诈专业宣传群，及时上传频发的电诈类型及防范措施，发布反诈小课堂</w:t>
      </w:r>
      <w:r>
        <w:rPr>
          <w:rFonts w:hint="eastAsia" w:ascii="仿宋_GB2312" w:eastAsia="仿宋_GB2312" w:cs="仿宋_GB2312"/>
          <w:color w:val="333333"/>
          <w:sz w:val="32"/>
          <w:szCs w:val="32"/>
          <w:shd w:val="clear" w:fill="FFFFFF"/>
        </w:rPr>
        <w:t>、</w:t>
      </w:r>
      <w:r>
        <w:rPr>
          <w:rFonts w:hint="default" w:ascii="Times New Roman" w:hAnsi="Times New Roman" w:cs="Times New Roman"/>
          <w:color w:val="333333"/>
          <w:sz w:val="32"/>
          <w:szCs w:val="32"/>
          <w:shd w:val="clear" w:fill="FFFFFF"/>
        </w:rPr>
        <w:t>“</w:t>
      </w:r>
      <w:r>
        <w:rPr>
          <w:rFonts w:hint="eastAsia" w:ascii="仿宋_GB2312" w:hAnsi="Times New Roman" w:eastAsia="仿宋_GB2312" w:cs="仿宋_GB2312"/>
          <w:color w:val="333333"/>
          <w:sz w:val="32"/>
          <w:szCs w:val="32"/>
          <w:shd w:val="clear" w:fill="FFFFFF"/>
        </w:rPr>
        <w:t>致全区广大人民群众的一封信</w:t>
      </w:r>
      <w:r>
        <w:rPr>
          <w:rFonts w:hint="default" w:ascii="Times New Roman" w:hAnsi="Times New Roman" w:cs="Times New Roman"/>
          <w:color w:val="333333"/>
          <w:sz w:val="32"/>
          <w:szCs w:val="32"/>
          <w:shd w:val="clear" w:fill="FFFFFF"/>
        </w:rPr>
        <w:t>”</w:t>
      </w:r>
      <w:r>
        <w:rPr>
          <w:rFonts w:hint="eastAsia" w:ascii="仿宋_GB2312" w:hAnsi="Times New Roman" w:eastAsia="仿宋_GB2312" w:cs="仿宋_GB2312"/>
          <w:color w:val="333333"/>
          <w:sz w:val="32"/>
          <w:szCs w:val="32"/>
          <w:shd w:val="clear" w:fill="FFFFFF"/>
        </w:rPr>
        <w:t>，转发各种反诈链接、视频、原创文章等反诈素材。充分利用</w:t>
      </w:r>
      <w:r>
        <w:rPr>
          <w:rFonts w:hint="default" w:ascii="Times New Roman" w:hAnsi="Times New Roman" w:cs="Times New Roman"/>
          <w:color w:val="333333"/>
          <w:sz w:val="32"/>
          <w:szCs w:val="32"/>
          <w:shd w:val="clear" w:fill="FFFFFF"/>
        </w:rPr>
        <w:t>“5.15</w:t>
      </w:r>
      <w:r>
        <w:rPr>
          <w:rFonts w:hint="eastAsia" w:ascii="仿宋_GB2312" w:hAnsi="Times New Roman" w:eastAsia="仿宋_GB2312" w:cs="仿宋_GB2312"/>
          <w:color w:val="333333"/>
          <w:sz w:val="32"/>
          <w:szCs w:val="32"/>
          <w:shd w:val="clear" w:fill="FFFFFF"/>
        </w:rPr>
        <w:t>防范和打击经济犯罪宣传日</w:t>
      </w:r>
      <w:r>
        <w:rPr>
          <w:rFonts w:hint="default" w:ascii="Times New Roman" w:hAnsi="Times New Roman" w:cs="Times New Roman"/>
          <w:color w:val="333333"/>
          <w:sz w:val="32"/>
          <w:szCs w:val="32"/>
          <w:shd w:val="clear" w:fill="FFFFFF"/>
        </w:rPr>
        <w:t>”“6.26</w:t>
      </w:r>
      <w:r>
        <w:rPr>
          <w:rFonts w:hint="eastAsia" w:ascii="仿宋_GB2312" w:hAnsi="Times New Roman" w:eastAsia="仿宋_GB2312" w:cs="仿宋_GB2312"/>
          <w:color w:val="333333"/>
          <w:sz w:val="32"/>
          <w:szCs w:val="32"/>
          <w:shd w:val="clear" w:fill="FFFFFF"/>
        </w:rPr>
        <w:t>国际禁毒日</w:t>
      </w:r>
      <w:r>
        <w:rPr>
          <w:rFonts w:hint="default" w:ascii="Times New Roman" w:hAnsi="Times New Roman" w:cs="Times New Roman"/>
          <w:color w:val="333333"/>
          <w:sz w:val="32"/>
          <w:szCs w:val="32"/>
          <w:shd w:val="clear" w:fill="FFFFFF"/>
        </w:rPr>
        <w:t>”</w:t>
      </w:r>
      <w:r>
        <w:rPr>
          <w:rFonts w:hint="eastAsia" w:ascii="仿宋_GB2312" w:hAnsi="Times New Roman" w:eastAsia="仿宋_GB2312" w:cs="仿宋_GB2312"/>
          <w:color w:val="333333"/>
          <w:sz w:val="32"/>
          <w:szCs w:val="32"/>
          <w:shd w:val="clear" w:fill="FFFFFF"/>
        </w:rPr>
        <w:t>等，集中开展防范打击电信网络诈骗宣传活动，发放宣传册、摆放宣传展板、以案说法、现场讲解，向群众揭露各类电诈案件的作案手段和防范方法。</w:t>
      </w:r>
      <w:r>
        <w:rPr>
          <w:rFonts w:hint="eastAsia" w:ascii="楷体_GB2312" w:eastAsia="楷体_GB2312" w:cs="楷体_GB2312"/>
          <w:color w:val="333333"/>
          <w:sz w:val="32"/>
          <w:szCs w:val="32"/>
          <w:shd w:val="clear" w:fill="FFFFFF"/>
        </w:rPr>
        <w:t>二是</w:t>
      </w:r>
      <w:r>
        <w:rPr>
          <w:rFonts w:hint="eastAsia" w:ascii="仿宋_GB2312" w:hAnsi="Times New Roman" w:eastAsia="仿宋_GB2312" w:cs="仿宋_GB2312"/>
          <w:color w:val="333333"/>
          <w:sz w:val="32"/>
          <w:szCs w:val="32"/>
          <w:shd w:val="clear" w:fill="FFFFFF"/>
        </w:rPr>
        <w:t>及时研判，实施精准打击。</w:t>
      </w:r>
      <w:r>
        <w:rPr>
          <w:rFonts w:hint="default" w:ascii="Times New Roman" w:hAnsi="Times New Roman" w:cs="Times New Roman"/>
          <w:color w:val="333333"/>
          <w:sz w:val="32"/>
          <w:szCs w:val="32"/>
          <w:shd w:val="clear" w:fill="FFFFFF"/>
        </w:rPr>
        <w:t>2021</w:t>
      </w:r>
      <w:r>
        <w:rPr>
          <w:rFonts w:hint="eastAsia" w:ascii="仿宋_GB2312" w:hAnsi="Times New Roman" w:eastAsia="仿宋_GB2312" w:cs="仿宋_GB2312"/>
          <w:color w:val="333333"/>
          <w:sz w:val="32"/>
          <w:szCs w:val="32"/>
          <w:shd w:val="clear" w:fill="FFFFFF"/>
        </w:rPr>
        <w:t>年</w:t>
      </w:r>
      <w:r>
        <w:rPr>
          <w:rFonts w:hint="default" w:ascii="Times New Roman" w:hAnsi="Times New Roman" w:cs="Times New Roman"/>
          <w:color w:val="333333"/>
          <w:sz w:val="32"/>
          <w:szCs w:val="32"/>
          <w:shd w:val="clear" w:fill="FFFFFF"/>
        </w:rPr>
        <w:t>1</w:t>
      </w:r>
      <w:r>
        <w:rPr>
          <w:rFonts w:hint="eastAsia" w:ascii="仿宋_GB2312" w:hAnsi="Times New Roman" w:eastAsia="仿宋_GB2312" w:cs="仿宋_GB2312"/>
          <w:color w:val="333333"/>
          <w:sz w:val="32"/>
          <w:szCs w:val="32"/>
          <w:shd w:val="clear" w:fill="FFFFFF"/>
        </w:rPr>
        <w:t>月以来，</w:t>
      </w:r>
      <w:r>
        <w:rPr>
          <w:rFonts w:hint="eastAsia" w:ascii="仿宋_GB2312" w:eastAsia="仿宋_GB2312" w:cs="仿宋_GB2312"/>
          <w:color w:val="333333"/>
          <w:sz w:val="32"/>
          <w:szCs w:val="32"/>
          <w:shd w:val="clear" w:fill="FFFFFF"/>
        </w:rPr>
        <w:t>破获电诈</w:t>
      </w:r>
      <w:r>
        <w:rPr>
          <w:rFonts w:hint="eastAsia" w:ascii="仿宋_GB2312" w:hAnsi="Times New Roman" w:eastAsia="仿宋_GB2312" w:cs="仿宋_GB2312"/>
          <w:color w:val="333333"/>
          <w:sz w:val="32"/>
          <w:szCs w:val="32"/>
          <w:shd w:val="clear" w:fill="FFFFFF"/>
        </w:rPr>
        <w:t>案件</w:t>
      </w:r>
      <w:r>
        <w:rPr>
          <w:rFonts w:hint="default" w:ascii="Times New Roman" w:hAnsi="Times New Roman" w:cs="Times New Roman"/>
          <w:color w:val="333333"/>
          <w:sz w:val="32"/>
          <w:szCs w:val="32"/>
          <w:shd w:val="clear" w:fill="FFFFFF"/>
        </w:rPr>
        <w:t>16</w:t>
      </w:r>
      <w:r>
        <w:rPr>
          <w:rFonts w:hint="eastAsia" w:ascii="仿宋_GB2312" w:hAnsi="Times New Roman" w:eastAsia="仿宋_GB2312" w:cs="仿宋_GB2312"/>
          <w:color w:val="333333"/>
          <w:sz w:val="32"/>
          <w:szCs w:val="32"/>
          <w:shd w:val="clear" w:fill="FFFFFF"/>
        </w:rPr>
        <w:t>起，抓获犯罪嫌疑人</w:t>
      </w:r>
      <w:r>
        <w:rPr>
          <w:rFonts w:hint="default" w:ascii="Times New Roman" w:hAnsi="Times New Roman" w:cs="Times New Roman"/>
          <w:color w:val="333333"/>
          <w:sz w:val="32"/>
          <w:szCs w:val="32"/>
          <w:shd w:val="clear" w:fill="FFFFFF"/>
        </w:rPr>
        <w:t>37</w:t>
      </w:r>
      <w:r>
        <w:rPr>
          <w:rFonts w:hint="eastAsia" w:ascii="仿宋_GB2312" w:hAnsi="Times New Roman" w:eastAsia="仿宋_GB2312" w:cs="仿宋_GB2312"/>
          <w:color w:val="333333"/>
          <w:sz w:val="32"/>
          <w:szCs w:val="32"/>
          <w:shd w:val="clear" w:fill="FFFFFF"/>
        </w:rPr>
        <w:t>名，打掉窝点</w:t>
      </w:r>
      <w:r>
        <w:rPr>
          <w:rFonts w:hint="default" w:ascii="Times New Roman" w:hAnsi="Times New Roman" w:cs="Times New Roman"/>
          <w:color w:val="333333"/>
          <w:sz w:val="32"/>
          <w:szCs w:val="32"/>
          <w:shd w:val="clear" w:fill="FFFFFF"/>
        </w:rPr>
        <w:t>2</w:t>
      </w:r>
      <w:r>
        <w:rPr>
          <w:rFonts w:hint="eastAsia" w:ascii="仿宋_GB2312" w:hAnsi="Times New Roman" w:eastAsia="仿宋_GB2312" w:cs="仿宋_GB2312"/>
          <w:color w:val="333333"/>
          <w:sz w:val="32"/>
          <w:szCs w:val="32"/>
          <w:shd w:val="clear" w:fill="FFFFFF"/>
        </w:rPr>
        <w:t>个，协外抓获电诈犯罪嫌疑人</w:t>
      </w:r>
      <w:r>
        <w:rPr>
          <w:rFonts w:hint="default" w:ascii="Times New Roman" w:hAnsi="Times New Roman" w:cs="Times New Roman"/>
          <w:color w:val="333333"/>
          <w:sz w:val="32"/>
          <w:szCs w:val="32"/>
          <w:shd w:val="clear" w:fill="FFFFFF"/>
        </w:rPr>
        <w:t>15</w:t>
      </w:r>
      <w:r>
        <w:rPr>
          <w:rFonts w:hint="eastAsia" w:ascii="仿宋_GB2312" w:hAnsi="Times New Roman" w:eastAsia="仿宋_GB2312" w:cs="仿宋_GB2312"/>
          <w:color w:val="333333"/>
          <w:sz w:val="32"/>
          <w:szCs w:val="32"/>
          <w:shd w:val="clear" w:fill="FFFFFF"/>
        </w:rPr>
        <w:t>名。</w:t>
      </w:r>
      <w:r>
        <w:rPr>
          <w:rFonts w:hint="eastAsia" w:ascii="楷体_GB2312" w:eastAsia="楷体_GB2312" w:cs="楷体_GB2312"/>
          <w:color w:val="333333"/>
          <w:sz w:val="32"/>
          <w:szCs w:val="32"/>
          <w:shd w:val="clear" w:fill="FFFFFF"/>
        </w:rPr>
        <w:t>三是</w:t>
      </w:r>
      <w:r>
        <w:rPr>
          <w:rFonts w:hint="eastAsia" w:ascii="仿宋_GB2312" w:hAnsi="Times New Roman" w:eastAsia="仿宋_GB2312" w:cs="仿宋_GB2312"/>
          <w:color w:val="333333"/>
          <w:sz w:val="32"/>
          <w:szCs w:val="32"/>
          <w:shd w:val="clear" w:fill="FFFFFF"/>
        </w:rPr>
        <w:t>制定了《淄博经济开发区打击治理电信网络新型违法犯罪工作联席会议制度》，</w:t>
      </w:r>
      <w:r>
        <w:rPr>
          <w:rFonts w:hint="eastAsia" w:ascii="仿宋_GB2312" w:eastAsia="仿宋_GB2312" w:cs="仿宋_GB2312"/>
          <w:color w:val="333333"/>
          <w:sz w:val="32"/>
          <w:szCs w:val="32"/>
          <w:shd w:val="clear" w:fill="FFFFFF"/>
        </w:rPr>
        <w:t>并及时</w:t>
      </w:r>
      <w:r>
        <w:rPr>
          <w:rFonts w:hint="eastAsia" w:ascii="仿宋_GB2312" w:hAnsi="Times New Roman" w:eastAsia="仿宋_GB2312" w:cs="仿宋_GB2312"/>
          <w:color w:val="333333"/>
          <w:sz w:val="32"/>
          <w:szCs w:val="32"/>
          <w:shd w:val="clear" w:fill="FFFFFF"/>
        </w:rPr>
        <w:t>召开</w:t>
      </w:r>
      <w:r>
        <w:rPr>
          <w:rFonts w:hint="eastAsia" w:ascii="仿宋_GB2312" w:eastAsia="仿宋_GB2312" w:cs="仿宋_GB2312"/>
          <w:color w:val="333333"/>
          <w:sz w:val="32"/>
          <w:szCs w:val="32"/>
          <w:shd w:val="clear" w:fill="FFFFFF"/>
        </w:rPr>
        <w:t>了</w:t>
      </w:r>
      <w:r>
        <w:rPr>
          <w:rFonts w:hint="eastAsia" w:ascii="仿宋_GB2312" w:hAnsi="Times New Roman" w:eastAsia="仿宋_GB2312" w:cs="仿宋_GB2312"/>
          <w:color w:val="333333"/>
          <w:sz w:val="32"/>
          <w:szCs w:val="32"/>
          <w:shd w:val="clear" w:fill="FFFFFF"/>
        </w:rPr>
        <w:t>全区打击治理电信网络新型违法犯罪工作会议，对防范和打击电信网络犯罪进行了详细部署。</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textAlignment w:val="auto"/>
      </w:pPr>
      <w:r>
        <w:rPr>
          <w:rFonts w:hint="eastAsia" w:ascii="楷体_GB2312" w:eastAsia="楷体_GB2312" w:cs="楷体_GB2312"/>
          <w:color w:val="333333"/>
          <w:sz w:val="32"/>
          <w:szCs w:val="32"/>
          <w:shd w:val="clear" w:fill="FFFFFF"/>
        </w:rPr>
        <w:t xml:space="preserve">（五）关于研究扫黑除恶工作不够深入问题。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仿宋_GB2312" w:hAnsi="Times New Roman" w:eastAsia="仿宋_GB2312" w:cs="仿宋_GB2312"/>
          <w:color w:val="333333"/>
          <w:sz w:val="32"/>
          <w:szCs w:val="32"/>
          <w:shd w:val="clear" w:fill="FFFFFF"/>
        </w:rPr>
        <w:t>：</w:t>
      </w:r>
      <w:r>
        <w:rPr>
          <w:rFonts w:hint="eastAsia" w:ascii="楷体_GB2312" w:eastAsia="楷体_GB2312" w:cs="楷体_GB2312"/>
          <w:color w:val="333333"/>
          <w:sz w:val="32"/>
          <w:szCs w:val="32"/>
          <w:shd w:val="clear" w:fill="FFFFFF"/>
        </w:rPr>
        <w:t>一是</w:t>
      </w:r>
      <w:r>
        <w:rPr>
          <w:rFonts w:hint="eastAsia" w:ascii="仿宋_GB2312" w:hAnsi="Times New Roman" w:eastAsia="仿宋_GB2312" w:cs="仿宋_GB2312"/>
          <w:color w:val="333333"/>
          <w:sz w:val="32"/>
          <w:szCs w:val="32"/>
          <w:shd w:val="clear" w:fill="FFFFFF"/>
        </w:rPr>
        <w:t>建立扫黑除恶常态化机制，分局每半年一次专门研究扫黑除恶工作，毫不放松推进扫黑除恶常态化，坚持打早打小、露头就打，消除后患。</w:t>
      </w:r>
      <w:r>
        <w:rPr>
          <w:rFonts w:hint="eastAsia" w:ascii="楷体_GB2312" w:eastAsia="楷体_GB2312" w:cs="楷体_GB2312"/>
          <w:color w:val="333333"/>
          <w:sz w:val="32"/>
          <w:szCs w:val="32"/>
          <w:shd w:val="clear" w:fill="FFFFFF"/>
        </w:rPr>
        <w:t>二是</w:t>
      </w:r>
      <w:r>
        <w:rPr>
          <w:rFonts w:hint="eastAsia" w:ascii="仿宋_GB2312" w:hAnsi="Times New Roman" w:eastAsia="仿宋_GB2312" w:cs="仿宋_GB2312"/>
          <w:color w:val="333333"/>
          <w:sz w:val="32"/>
          <w:szCs w:val="32"/>
          <w:shd w:val="clear" w:fill="FFFFFF"/>
        </w:rPr>
        <w:t>与驻地党委政府及行业主管部门建立研判会商机制，聚焦社会治安、乡村治理、金融放贷、工程建设、交通运输、市场流通、资源环保、信息网络、文化旅游、教育卫生等重点行业、重点领域，紧盯重点案件，强化线索摸排。</w:t>
      </w:r>
      <w:r>
        <w:rPr>
          <w:rFonts w:hint="eastAsia" w:ascii="楷体_GB2312" w:eastAsia="楷体_GB2312" w:cs="楷体_GB2312"/>
          <w:color w:val="333333"/>
          <w:sz w:val="32"/>
          <w:szCs w:val="32"/>
          <w:shd w:val="clear" w:fill="FFFFFF"/>
        </w:rPr>
        <w:t>三是</w:t>
      </w:r>
      <w:r>
        <w:rPr>
          <w:rFonts w:hint="eastAsia" w:ascii="仿宋_GB2312" w:hAnsi="Times New Roman" w:eastAsia="仿宋_GB2312" w:cs="仿宋_GB2312"/>
          <w:color w:val="333333"/>
          <w:sz w:val="32"/>
          <w:szCs w:val="32"/>
          <w:shd w:val="clear" w:fill="FFFFFF"/>
        </w:rPr>
        <w:t>深化宣传发动，提高群众检举揭发黑恶势力的积极性和主动性。</w:t>
      </w:r>
      <w:r>
        <w:rPr>
          <w:rFonts w:hint="eastAsia" w:ascii="楷体_GB2312" w:eastAsia="楷体_GB2312" w:cs="楷体_GB2312"/>
          <w:color w:val="333333"/>
          <w:sz w:val="32"/>
          <w:szCs w:val="32"/>
          <w:shd w:val="clear" w:fill="FFFFFF"/>
        </w:rPr>
        <w:t>四是</w:t>
      </w:r>
      <w:r>
        <w:rPr>
          <w:rFonts w:hint="eastAsia" w:ascii="仿宋_GB2312" w:hAnsi="Times New Roman" w:eastAsia="仿宋_GB2312" w:cs="仿宋_GB2312"/>
          <w:color w:val="333333"/>
          <w:sz w:val="32"/>
          <w:szCs w:val="32"/>
          <w:shd w:val="clear" w:fill="FFFFFF"/>
        </w:rPr>
        <w:t>依法从重从快严厉打击，有效震慑犯罪。</w:t>
      </w:r>
      <w:r>
        <w:rPr>
          <w:rFonts w:hint="eastAsia" w:ascii="仿宋_GB2312" w:eastAsia="仿宋_GB2312" w:cs="仿宋_GB2312"/>
          <w:color w:val="333333"/>
          <w:sz w:val="32"/>
          <w:szCs w:val="32"/>
          <w:shd w:val="clear" w:fill="FFFFFF"/>
        </w:rPr>
        <w:t>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黑体" w:hAnsi="宋体" w:eastAsia="黑体" w:cs="黑体"/>
          <w:sz w:val="32"/>
          <w:szCs w:val="32"/>
        </w:rPr>
        <w:t>二、规章制度不健全，内部管理有漏洞方面</w:t>
      </w:r>
      <w:r>
        <w:rPr>
          <w:rFonts w:hint="default" w:ascii="Times New Roman" w:hAnsi="Times New Roman" w:cs="Times New Roman"/>
          <w:sz w:val="32"/>
          <w:szCs w:val="32"/>
        </w:rPr>
        <w:t>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楷体_GB2312" w:eastAsia="楷体_GB2312" w:cs="楷体_GB2312"/>
          <w:sz w:val="32"/>
          <w:szCs w:val="32"/>
        </w:rPr>
        <w:t>（六）关于执行部分制度不到位问题。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仿宋_GB2312" w:hAnsi="Times New Roman" w:eastAsia="仿宋_GB2312" w:cs="仿宋_GB2312"/>
          <w:color w:val="333333"/>
          <w:sz w:val="32"/>
          <w:szCs w:val="32"/>
          <w:shd w:val="clear" w:fill="FFFFFF"/>
        </w:rPr>
        <w:t>：</w:t>
      </w:r>
      <w:r>
        <w:rPr>
          <w:rFonts w:hint="eastAsia" w:ascii="楷体_GB2312" w:eastAsia="楷体_GB2312" w:cs="楷体_GB2312"/>
          <w:color w:val="333333"/>
          <w:sz w:val="32"/>
          <w:szCs w:val="32"/>
          <w:shd w:val="clear" w:fill="FFFFFF"/>
        </w:rPr>
        <w:t>一是</w:t>
      </w:r>
      <w:r>
        <w:rPr>
          <w:rFonts w:hint="eastAsia" w:ascii="仿宋_GB2312" w:eastAsia="仿宋_GB2312" w:cs="仿宋_GB2312"/>
          <w:sz w:val="32"/>
          <w:szCs w:val="32"/>
        </w:rPr>
        <w:t>在</w:t>
      </w:r>
      <w:r>
        <w:rPr>
          <w:rFonts w:hint="eastAsia" w:ascii="仿宋_GB2312" w:hAnsi="Times New Roman" w:eastAsia="仿宋_GB2312" w:cs="仿宋_GB2312"/>
          <w:sz w:val="32"/>
          <w:szCs w:val="32"/>
        </w:rPr>
        <w:t>分局规范印制、使用《公务用车派车单》的基础上，利用警务保障智慧管理平台对公务用车同时实行线上管理，实现线上线下双重审批。</w:t>
      </w:r>
      <w:r>
        <w:rPr>
          <w:rFonts w:hint="eastAsia" w:ascii="楷体_GB2312" w:eastAsia="楷体_GB2312" w:cs="楷体_GB2312"/>
          <w:color w:val="333333"/>
          <w:sz w:val="32"/>
          <w:szCs w:val="32"/>
          <w:shd w:val="clear" w:fill="FFFFFF"/>
        </w:rPr>
        <w:t>二是</w:t>
      </w:r>
      <w:r>
        <w:rPr>
          <w:rFonts w:hint="eastAsia" w:ascii="仿宋_GB2312" w:hAnsi="Times New Roman" w:eastAsia="仿宋_GB2312" w:cs="仿宋_GB2312"/>
          <w:sz w:val="32"/>
          <w:szCs w:val="32"/>
        </w:rPr>
        <w:t>组织</w:t>
      </w:r>
      <w:r>
        <w:rPr>
          <w:rFonts w:hint="eastAsia" w:ascii="仿宋_GB2312" w:eastAsia="仿宋_GB2312" w:cs="仿宋_GB2312"/>
          <w:sz w:val="32"/>
          <w:szCs w:val="32"/>
        </w:rPr>
        <w:t>各单位</w:t>
      </w:r>
      <w:r>
        <w:rPr>
          <w:rFonts w:hint="eastAsia" w:ascii="仿宋_GB2312" w:hAnsi="Times New Roman" w:eastAsia="仿宋_GB2312" w:cs="仿宋_GB2312"/>
          <w:sz w:val="32"/>
          <w:szCs w:val="32"/>
        </w:rPr>
        <w:t>相关民警认真学习</w:t>
      </w:r>
      <w:r>
        <w:rPr>
          <w:rFonts w:hint="eastAsia" w:ascii="仿宋_GB2312" w:eastAsia="仿宋_GB2312" w:cs="仿宋_GB2312"/>
          <w:sz w:val="32"/>
          <w:szCs w:val="32"/>
        </w:rPr>
        <w:t>并严格执行</w:t>
      </w:r>
      <w:r>
        <w:rPr>
          <w:rFonts w:hint="eastAsia" w:ascii="仿宋_GB2312" w:hAnsi="Times New Roman" w:eastAsia="仿宋_GB2312" w:cs="仿宋_GB2312"/>
          <w:sz w:val="32"/>
          <w:szCs w:val="32"/>
        </w:rPr>
        <w:t>《公务用车使用管理办法》</w:t>
      </w:r>
      <w:r>
        <w:rPr>
          <w:rFonts w:hint="eastAsia" w:ascii="仿宋_GB2312" w:eastAsia="仿宋_GB2312" w:cs="仿宋_GB2312"/>
          <w:sz w:val="32"/>
          <w:szCs w:val="32"/>
        </w:rPr>
        <w:t>，</w:t>
      </w:r>
      <w:r>
        <w:rPr>
          <w:rFonts w:hint="eastAsia" w:ascii="仿宋_GB2312" w:hAnsi="Times New Roman" w:eastAsia="仿宋_GB2312" w:cs="仿宋_GB2312"/>
          <w:sz w:val="32"/>
          <w:szCs w:val="32"/>
        </w:rPr>
        <w:t>下发《进一步加强公务用车管理的通知》，</w:t>
      </w:r>
      <w:r>
        <w:rPr>
          <w:rFonts w:hint="eastAsia" w:ascii="仿宋_GB2312" w:eastAsia="仿宋_GB2312" w:cs="仿宋_GB2312"/>
          <w:sz w:val="32"/>
          <w:szCs w:val="32"/>
        </w:rPr>
        <w:t>要求各单位</w:t>
      </w:r>
      <w:r>
        <w:rPr>
          <w:rFonts w:hint="eastAsia" w:ascii="仿宋_GB2312" w:hAnsi="Times New Roman" w:eastAsia="仿宋_GB2312" w:cs="仿宋_GB2312"/>
          <w:sz w:val="32"/>
          <w:szCs w:val="32"/>
        </w:rPr>
        <w:t>及时上报《公务用车定点停放登记表》</w:t>
      </w:r>
      <w:r>
        <w:rPr>
          <w:rFonts w:hint="eastAsia" w:ascii="仿宋_GB2312" w:eastAsia="仿宋_GB2312" w:cs="仿宋_GB2312"/>
          <w:sz w:val="32"/>
          <w:szCs w:val="32"/>
        </w:rPr>
        <w:t>，</w:t>
      </w:r>
      <w:r>
        <w:rPr>
          <w:rFonts w:hint="eastAsia" w:ascii="仿宋_GB2312" w:hAnsi="Times New Roman" w:eastAsia="仿宋_GB2312" w:cs="仿宋_GB2312"/>
          <w:sz w:val="32"/>
          <w:szCs w:val="32"/>
        </w:rPr>
        <w:t>对不按程序派车登记、不定点停放车辆的行为及时通报。</w:t>
      </w:r>
      <w:r>
        <w:rPr>
          <w:rFonts w:hint="eastAsia" w:ascii="楷体_GB2312" w:eastAsia="楷体_GB2312" w:cs="楷体_GB2312"/>
          <w:color w:val="333333"/>
          <w:sz w:val="32"/>
          <w:szCs w:val="32"/>
          <w:shd w:val="clear" w:fill="FFFFFF"/>
        </w:rPr>
        <w:t>三是</w:t>
      </w:r>
      <w:r>
        <w:rPr>
          <w:rFonts w:hint="eastAsia" w:ascii="仿宋_GB2312" w:eastAsia="仿宋_GB2312" w:cs="仿宋_GB2312"/>
          <w:sz w:val="32"/>
          <w:szCs w:val="32"/>
        </w:rPr>
        <w:t>组织</w:t>
      </w:r>
      <w:r>
        <w:rPr>
          <w:rFonts w:hint="eastAsia" w:ascii="仿宋_GB2312" w:hAnsi="Times New Roman" w:eastAsia="仿宋_GB2312" w:cs="仿宋_GB2312"/>
          <w:sz w:val="32"/>
          <w:szCs w:val="32"/>
        </w:rPr>
        <w:t>各单位报账员</w:t>
      </w:r>
      <w:r>
        <w:rPr>
          <w:rFonts w:hint="eastAsia" w:ascii="仿宋_GB2312" w:eastAsia="仿宋_GB2312" w:cs="仿宋_GB2312"/>
          <w:sz w:val="32"/>
          <w:szCs w:val="32"/>
        </w:rPr>
        <w:t>认真学习并严格执行</w:t>
      </w:r>
      <w:r>
        <w:rPr>
          <w:rFonts w:hint="eastAsia" w:ascii="仿宋_GB2312" w:hAnsi="Times New Roman" w:eastAsia="仿宋_GB2312" w:cs="仿宋_GB2312"/>
          <w:sz w:val="32"/>
          <w:szCs w:val="32"/>
        </w:rPr>
        <w:t>《经费报销管理办法》</w:t>
      </w:r>
      <w:r>
        <w:rPr>
          <w:rFonts w:hint="eastAsia" w:ascii="仿宋_GB2312" w:eastAsia="仿宋_GB2312" w:cs="仿宋_GB2312"/>
          <w:sz w:val="32"/>
          <w:szCs w:val="32"/>
        </w:rPr>
        <w:t>和</w:t>
      </w:r>
      <w:r>
        <w:rPr>
          <w:rFonts w:hint="eastAsia" w:ascii="仿宋_GB2312" w:hAnsi="Times New Roman" w:eastAsia="仿宋_GB2312" w:cs="仿宋_GB2312"/>
          <w:sz w:val="32"/>
          <w:szCs w:val="32"/>
        </w:rPr>
        <w:t>区财政局《财经制度与财经纪律》，日常工作中加大审查审核力度，对不规范、不合格的报销单据坚决不予受理，并及时予以纠正，确保经费规范报销。</w:t>
      </w:r>
      <w:r>
        <w:rPr>
          <w:rFonts w:hint="eastAsia" w:ascii="楷体_GB2312" w:eastAsia="楷体_GB2312" w:cs="楷体_GB2312"/>
          <w:color w:val="333333"/>
          <w:sz w:val="32"/>
          <w:szCs w:val="32"/>
          <w:shd w:val="clear" w:fill="FFFFFF"/>
        </w:rPr>
        <w:t>四是</w:t>
      </w:r>
      <w:r>
        <w:rPr>
          <w:rFonts w:hint="eastAsia" w:ascii="仿宋_GB2312" w:hAnsi="Times New Roman" w:eastAsia="仿宋_GB2312" w:cs="仿宋_GB2312"/>
          <w:sz w:val="32"/>
          <w:szCs w:val="32"/>
        </w:rPr>
        <w:t>规范</w:t>
      </w:r>
      <w:r>
        <w:rPr>
          <w:rFonts w:hint="eastAsia" w:ascii="仿宋_GB2312" w:eastAsia="仿宋_GB2312" w:cs="仿宋_GB2312"/>
          <w:sz w:val="32"/>
          <w:szCs w:val="32"/>
        </w:rPr>
        <w:t>落实警服</w:t>
      </w:r>
      <w:r>
        <w:rPr>
          <w:rFonts w:hint="eastAsia" w:ascii="仿宋_GB2312" w:hAnsi="Times New Roman" w:eastAsia="仿宋_GB2312" w:cs="仿宋_GB2312"/>
          <w:sz w:val="32"/>
          <w:szCs w:val="32"/>
        </w:rPr>
        <w:t>洗涤</w:t>
      </w:r>
      <w:r>
        <w:rPr>
          <w:rFonts w:hint="eastAsia" w:ascii="仿宋_GB2312" w:eastAsia="仿宋_GB2312" w:cs="仿宋_GB2312"/>
          <w:sz w:val="32"/>
          <w:szCs w:val="32"/>
        </w:rPr>
        <w:t>制度，</w:t>
      </w:r>
      <w:r>
        <w:rPr>
          <w:rFonts w:hint="eastAsia" w:ascii="仿宋_GB2312" w:hAnsi="Times New Roman" w:eastAsia="仿宋_GB2312" w:cs="仿宋_GB2312"/>
          <w:sz w:val="32"/>
          <w:szCs w:val="32"/>
        </w:rPr>
        <w:t>严格执行财经纪律。</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楷体_GB2312" w:eastAsia="楷体_GB2312" w:cs="楷体_GB2312"/>
          <w:sz w:val="32"/>
          <w:szCs w:val="32"/>
        </w:rPr>
        <w:t xml:space="preserve">（七）关于指导派出所规范化建设效果不明显问题。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楷体_GB2312" w:eastAsia="楷体_GB2312" w:cs="楷体_GB2312"/>
          <w:color w:val="333333"/>
          <w:sz w:val="32"/>
          <w:szCs w:val="32"/>
          <w:shd w:val="clear" w:fill="FFFFFF"/>
        </w:rPr>
        <w:t>一是</w:t>
      </w:r>
      <w:r>
        <w:rPr>
          <w:rFonts w:hint="eastAsia" w:ascii="仿宋_GB2312" w:eastAsia="仿宋_GB2312" w:cs="仿宋_GB2312"/>
          <w:sz w:val="32"/>
          <w:szCs w:val="32"/>
        </w:rPr>
        <w:t>相关</w:t>
      </w:r>
      <w:r>
        <w:rPr>
          <w:rFonts w:hint="eastAsia" w:ascii="仿宋_GB2312" w:hAnsi="Times New Roman" w:eastAsia="仿宋_GB2312" w:cs="仿宋_GB2312"/>
          <w:sz w:val="32"/>
          <w:szCs w:val="32"/>
        </w:rPr>
        <w:t>派出所组织全体人员认真学习了档案管理规定</w:t>
      </w:r>
      <w:r>
        <w:rPr>
          <w:rFonts w:hint="eastAsia" w:ascii="仿宋_GB2312" w:eastAsia="仿宋_GB2312" w:cs="仿宋_GB2312"/>
          <w:sz w:val="32"/>
          <w:szCs w:val="32"/>
        </w:rPr>
        <w:t>，</w:t>
      </w:r>
      <w:r>
        <w:rPr>
          <w:rFonts w:hint="eastAsia" w:ascii="仿宋_GB2312" w:hAnsi="Times New Roman" w:eastAsia="仿宋_GB2312" w:cs="仿宋_GB2312"/>
          <w:sz w:val="32"/>
          <w:szCs w:val="32"/>
        </w:rPr>
        <w:t>对</w:t>
      </w:r>
      <w:r>
        <w:rPr>
          <w:rFonts w:hint="eastAsia" w:ascii="仿宋_GB2312" w:eastAsia="仿宋_GB2312" w:cs="仿宋_GB2312"/>
          <w:sz w:val="32"/>
          <w:szCs w:val="32"/>
        </w:rPr>
        <w:t>相关</w:t>
      </w:r>
      <w:r>
        <w:rPr>
          <w:rFonts w:hint="eastAsia" w:ascii="仿宋_GB2312" w:hAnsi="Times New Roman" w:eastAsia="仿宋_GB2312" w:cs="仿宋_GB2312"/>
          <w:sz w:val="32"/>
          <w:szCs w:val="32"/>
        </w:rPr>
        <w:t>档案、台账进一步规范</w:t>
      </w:r>
      <w:r>
        <w:rPr>
          <w:rFonts w:hint="eastAsia" w:ascii="仿宋_GB2312" w:eastAsia="仿宋_GB2312" w:cs="仿宋_GB2312"/>
          <w:sz w:val="32"/>
          <w:szCs w:val="32"/>
        </w:rPr>
        <w:t>整理后</w:t>
      </w:r>
      <w:r>
        <w:rPr>
          <w:rFonts w:hint="eastAsia" w:ascii="仿宋_GB2312" w:hAnsi="Times New Roman" w:eastAsia="仿宋_GB2312" w:cs="仿宋_GB2312"/>
          <w:sz w:val="32"/>
          <w:szCs w:val="32"/>
        </w:rPr>
        <w:t>严格按规定专柜存放保管。落实档案管理责任制，提高档案收集、整理、统计等各环节的管理水平，确保档案管理工作规范有序。</w:t>
      </w:r>
      <w:r>
        <w:rPr>
          <w:rFonts w:hint="eastAsia" w:ascii="楷体_GB2312" w:eastAsia="楷体_GB2312" w:cs="楷体_GB2312"/>
          <w:color w:val="333333"/>
          <w:sz w:val="32"/>
          <w:szCs w:val="32"/>
          <w:shd w:val="clear" w:fill="FFFFFF"/>
        </w:rPr>
        <w:t>二是</w:t>
      </w:r>
      <w:r>
        <w:rPr>
          <w:rFonts w:hint="eastAsia" w:ascii="仿宋_GB2312" w:eastAsia="仿宋_GB2312" w:cs="仿宋_GB2312"/>
          <w:sz w:val="32"/>
          <w:szCs w:val="32"/>
        </w:rPr>
        <w:t>相关</w:t>
      </w:r>
      <w:r>
        <w:rPr>
          <w:rFonts w:hint="eastAsia" w:ascii="仿宋_GB2312" w:hAnsi="Times New Roman" w:eastAsia="仿宋_GB2312" w:cs="仿宋_GB2312"/>
          <w:sz w:val="32"/>
          <w:szCs w:val="32"/>
        </w:rPr>
        <w:t>派出所组织全体民警认真学习了党风廉政建设相关规定，进一步提高全体民警对签订党风廉政建设责任书重要性的认识，所长与民警分别进行了廉政谈话</w:t>
      </w:r>
      <w:r>
        <w:rPr>
          <w:rFonts w:hint="eastAsia" w:ascii="仿宋_GB2312" w:eastAsia="仿宋_GB2312" w:cs="仿宋_GB2312"/>
          <w:sz w:val="32"/>
          <w:szCs w:val="32"/>
        </w:rPr>
        <w:t>，</w:t>
      </w:r>
      <w:r>
        <w:rPr>
          <w:rFonts w:hint="eastAsia" w:ascii="仿宋_GB2312" w:hAnsi="Times New Roman" w:eastAsia="仿宋_GB2312" w:cs="仿宋_GB2312"/>
          <w:sz w:val="32"/>
          <w:szCs w:val="32"/>
        </w:rPr>
        <w:t>全部按要求签订了</w:t>
      </w:r>
      <w:r>
        <w:rPr>
          <w:rFonts w:hint="default" w:ascii="Times New Roman" w:hAnsi="Times New Roman" w:cs="Times New Roman"/>
          <w:sz w:val="32"/>
          <w:szCs w:val="32"/>
        </w:rPr>
        <w:t>2021</w:t>
      </w:r>
      <w:r>
        <w:rPr>
          <w:rFonts w:hint="eastAsia" w:ascii="仿宋_GB2312" w:hAnsi="Times New Roman" w:eastAsia="仿宋_GB2312" w:cs="仿宋_GB2312"/>
          <w:sz w:val="32"/>
          <w:szCs w:val="32"/>
        </w:rPr>
        <w:t>年党风廉政</w:t>
      </w:r>
      <w:r>
        <w:rPr>
          <w:rFonts w:hint="eastAsia" w:ascii="仿宋_GB2312" w:eastAsia="仿宋_GB2312" w:cs="仿宋_GB2312"/>
          <w:sz w:val="32"/>
          <w:szCs w:val="32"/>
        </w:rPr>
        <w:t>建设</w:t>
      </w:r>
      <w:r>
        <w:rPr>
          <w:rFonts w:hint="eastAsia" w:ascii="仿宋_GB2312" w:hAnsi="Times New Roman" w:eastAsia="仿宋_GB2312" w:cs="仿宋_GB2312"/>
          <w:sz w:val="32"/>
          <w:szCs w:val="32"/>
        </w:rPr>
        <w:t>责任书</w:t>
      </w:r>
      <w:r>
        <w:rPr>
          <w:rFonts w:hint="eastAsia" w:ascii="仿宋_GB2312" w:eastAsia="仿宋_GB2312" w:cs="仿宋_GB2312"/>
          <w:sz w:val="32"/>
          <w:szCs w:val="32"/>
        </w:rPr>
        <w:t>，并</w:t>
      </w:r>
      <w:r>
        <w:rPr>
          <w:rFonts w:hint="eastAsia" w:ascii="仿宋_GB2312" w:hAnsi="Times New Roman" w:eastAsia="仿宋_GB2312" w:cs="仿宋_GB2312"/>
          <w:sz w:val="32"/>
          <w:szCs w:val="32"/>
        </w:rPr>
        <w:t>对责任书严格保管</w:t>
      </w:r>
      <w:r>
        <w:rPr>
          <w:rFonts w:hint="eastAsia" w:ascii="仿宋_GB2312" w:eastAsia="仿宋_GB2312" w:cs="仿宋_GB2312"/>
          <w:sz w:val="32"/>
          <w:szCs w:val="32"/>
        </w:rPr>
        <w:t>。</w:t>
      </w:r>
      <w:r>
        <w:rPr>
          <w:rFonts w:hint="eastAsia" w:ascii="楷体_GB2312" w:eastAsia="楷体_GB2312" w:cs="楷体_GB2312"/>
          <w:color w:val="333333"/>
          <w:sz w:val="32"/>
          <w:szCs w:val="32"/>
          <w:shd w:val="clear" w:fill="FFFFFF"/>
        </w:rPr>
        <w:t>三是</w:t>
      </w:r>
      <w:r>
        <w:rPr>
          <w:rFonts w:hint="eastAsia" w:ascii="仿宋_GB2312" w:eastAsia="仿宋_GB2312" w:cs="仿宋_GB2312"/>
          <w:sz w:val="32"/>
          <w:szCs w:val="32"/>
        </w:rPr>
        <w:t>相关</w:t>
      </w:r>
      <w:r>
        <w:rPr>
          <w:rFonts w:hint="eastAsia" w:ascii="仿宋_GB2312" w:hAnsi="Times New Roman" w:eastAsia="仿宋_GB2312" w:cs="仿宋_GB2312"/>
          <w:sz w:val="32"/>
          <w:szCs w:val="32"/>
        </w:rPr>
        <w:t>派出所</w:t>
      </w:r>
      <w:r>
        <w:rPr>
          <w:rFonts w:hint="eastAsia" w:ascii="仿宋_GB2312" w:eastAsia="仿宋_GB2312" w:cs="仿宋_GB2312"/>
          <w:sz w:val="32"/>
          <w:szCs w:val="32"/>
        </w:rPr>
        <w:t>分别</w:t>
      </w:r>
      <w:r>
        <w:rPr>
          <w:rFonts w:hint="eastAsia" w:ascii="仿宋_GB2312" w:hAnsi="Times New Roman" w:eastAsia="仿宋_GB2312" w:cs="仿宋_GB2312"/>
          <w:sz w:val="32"/>
          <w:szCs w:val="32"/>
        </w:rPr>
        <w:t>组织全体人员对涉案物品的相关管理规定进行了认真学习，明确了管理责任，确定专人对涉案物品进行规范登记、管理。专门设立涉案物品存放室、柜</w:t>
      </w:r>
      <w:r>
        <w:rPr>
          <w:rFonts w:hint="eastAsia" w:ascii="仿宋_GB2312" w:eastAsia="仿宋_GB2312" w:cs="仿宋_GB2312"/>
          <w:sz w:val="32"/>
          <w:szCs w:val="32"/>
        </w:rPr>
        <w:t>，</w:t>
      </w:r>
      <w:r>
        <w:rPr>
          <w:rFonts w:hint="eastAsia" w:ascii="仿宋_GB2312" w:hAnsi="Times New Roman" w:eastAsia="仿宋_GB2312" w:cs="仿宋_GB2312"/>
          <w:sz w:val="32"/>
          <w:szCs w:val="32"/>
        </w:rPr>
        <w:t>对原有的涉案物品进行重新梳理，规范了登记、管理的相关台账</w:t>
      </w:r>
      <w:r>
        <w:rPr>
          <w:rFonts w:hint="eastAsia" w:ascii="仿宋_GB2312" w:eastAsia="仿宋_GB2312" w:cs="仿宋_GB2312"/>
          <w:sz w:val="32"/>
          <w:szCs w:val="32"/>
        </w:rPr>
        <w:t>，</w:t>
      </w:r>
      <w:r>
        <w:rPr>
          <w:rFonts w:hint="eastAsia" w:ascii="仿宋_GB2312" w:hAnsi="Times New Roman" w:eastAsia="仿宋_GB2312" w:cs="仿宋_GB2312"/>
          <w:sz w:val="32"/>
          <w:szCs w:val="32"/>
        </w:rPr>
        <w:t>做到了台账、实物、标签、柜的统一规范管理。</w:t>
      </w:r>
      <w:r>
        <w:rPr>
          <w:rFonts w:hint="eastAsia" w:ascii="楷体_GB2312" w:eastAsia="楷体_GB2312" w:cs="楷体_GB2312"/>
          <w:color w:val="333333"/>
          <w:sz w:val="32"/>
          <w:szCs w:val="32"/>
          <w:shd w:val="clear" w:fill="FFFFFF"/>
        </w:rPr>
        <w:t>四是</w:t>
      </w:r>
      <w:r>
        <w:rPr>
          <w:rFonts w:hint="eastAsia" w:ascii="仿宋_GB2312" w:eastAsia="仿宋_GB2312" w:cs="仿宋_GB2312"/>
          <w:sz w:val="32"/>
          <w:szCs w:val="32"/>
        </w:rPr>
        <w:t>相关</w:t>
      </w:r>
      <w:r>
        <w:rPr>
          <w:rFonts w:hint="eastAsia" w:ascii="仿宋_GB2312" w:hAnsi="Times New Roman" w:eastAsia="仿宋_GB2312" w:cs="仿宋_GB2312"/>
          <w:sz w:val="32"/>
          <w:szCs w:val="32"/>
        </w:rPr>
        <w:t>派出所</w:t>
      </w:r>
      <w:r>
        <w:rPr>
          <w:rFonts w:hint="eastAsia" w:ascii="仿宋_GB2312" w:eastAsia="仿宋_GB2312" w:cs="仿宋_GB2312"/>
          <w:sz w:val="32"/>
          <w:szCs w:val="32"/>
        </w:rPr>
        <w:t>分别</w:t>
      </w:r>
      <w:r>
        <w:rPr>
          <w:rFonts w:hint="eastAsia" w:ascii="仿宋_GB2312" w:hAnsi="Times New Roman" w:eastAsia="仿宋_GB2312" w:cs="仿宋_GB2312"/>
          <w:sz w:val="32"/>
          <w:szCs w:val="32"/>
        </w:rPr>
        <w:t>组织全体人员认真学习了公务用车的各项管理规定</w:t>
      </w:r>
      <w:r>
        <w:rPr>
          <w:rFonts w:hint="eastAsia" w:ascii="仿宋_GB2312" w:eastAsia="仿宋_GB2312" w:cs="仿宋_GB2312"/>
          <w:sz w:val="32"/>
          <w:szCs w:val="32"/>
        </w:rPr>
        <w:t>，</w:t>
      </w:r>
      <w:r>
        <w:rPr>
          <w:rFonts w:hint="eastAsia" w:ascii="仿宋_GB2312" w:hAnsi="Times New Roman" w:eastAsia="仿宋_GB2312" w:cs="仿宋_GB2312"/>
          <w:sz w:val="32"/>
          <w:szCs w:val="32"/>
        </w:rPr>
        <w:t>落实管理责任，加强对管理公务用车相关</w:t>
      </w:r>
      <w:r>
        <w:rPr>
          <w:rFonts w:hint="eastAsia" w:ascii="仿宋_GB2312" w:eastAsia="仿宋_GB2312" w:cs="仿宋_GB2312"/>
          <w:sz w:val="32"/>
          <w:szCs w:val="32"/>
        </w:rPr>
        <w:t>人员</w:t>
      </w:r>
      <w:r>
        <w:rPr>
          <w:rFonts w:hint="eastAsia" w:ascii="仿宋_GB2312" w:hAnsi="Times New Roman" w:eastAsia="仿宋_GB2312" w:cs="仿宋_GB2312"/>
          <w:sz w:val="32"/>
          <w:szCs w:val="32"/>
        </w:rPr>
        <w:t>的教育，规范派车、用车及台账管理。根据执行接处警、案件办理、巡逻执勤、安全检查等具体工作任务情况，车辆使用分别由主要负责人、分管负责人</w:t>
      </w:r>
      <w:r>
        <w:rPr>
          <w:rFonts w:hint="eastAsia" w:ascii="仿宋_GB2312" w:eastAsia="仿宋_GB2312" w:cs="仿宋_GB2312"/>
          <w:sz w:val="32"/>
          <w:szCs w:val="32"/>
        </w:rPr>
        <w:t>、当日带班领导</w:t>
      </w:r>
      <w:r>
        <w:rPr>
          <w:rFonts w:hint="eastAsia" w:ascii="仿宋_GB2312" w:hAnsi="Times New Roman" w:eastAsia="仿宋_GB2312" w:cs="仿宋_GB2312"/>
          <w:sz w:val="32"/>
          <w:szCs w:val="32"/>
        </w:rPr>
        <w:t>审核签字</w:t>
      </w:r>
      <w:r>
        <w:rPr>
          <w:rFonts w:hint="eastAsia" w:ascii="仿宋_GB2312" w:eastAsia="仿宋_GB2312" w:cs="仿宋_GB2312"/>
          <w:sz w:val="32"/>
          <w:szCs w:val="32"/>
        </w:rPr>
        <w:t>。</w:t>
      </w:r>
      <w:r>
        <w:rPr>
          <w:rFonts w:hint="eastAsia" w:ascii="仿宋_GB2312" w:hAnsi="Times New Roman" w:eastAsia="仿宋_GB2312" w:cs="仿宋_GB2312"/>
          <w:sz w:val="32"/>
          <w:szCs w:val="32"/>
        </w:rPr>
        <w:t>现有的公务车辆均做到了规范审批、使用、定点存放。</w:t>
      </w:r>
      <w:r>
        <w:rPr>
          <w:rFonts w:hint="default" w:ascii="Times New Roman" w:hAnsi="Times New Roman" w:cs="Times New Roman"/>
          <w:sz w:val="32"/>
          <w:szCs w:val="32"/>
        </w:rPr>
        <w:t xml:space="preserve">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黑体" w:hAnsi="宋体" w:eastAsia="黑体" w:cs="黑体"/>
          <w:sz w:val="32"/>
          <w:szCs w:val="32"/>
        </w:rPr>
        <w:t>三、意识形态工作有短板，思想建设、基层组织建设存在薄弱环节方面</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楷体_GB2312" w:eastAsia="楷体_GB2312" w:cs="楷体_GB2312"/>
          <w:sz w:val="32"/>
          <w:szCs w:val="32"/>
        </w:rPr>
        <w:t>（八）关于学习贯彻党的十九大精神有差距问题。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仿宋_GB2312" w:hAnsi="Times New Roman" w:eastAsia="仿宋_GB2312" w:cs="仿宋_GB2312"/>
          <w:color w:val="333333"/>
          <w:sz w:val="32"/>
          <w:szCs w:val="32"/>
          <w:shd w:val="clear" w:fill="FFFFFF"/>
        </w:rPr>
        <w:t>：</w:t>
      </w:r>
      <w:r>
        <w:rPr>
          <w:rFonts w:hint="eastAsia" w:ascii="楷体_GB2312" w:eastAsia="楷体_GB2312" w:cs="楷体_GB2312"/>
          <w:color w:val="333333"/>
          <w:sz w:val="32"/>
          <w:szCs w:val="32"/>
          <w:shd w:val="clear" w:fill="FFFFFF"/>
        </w:rPr>
        <w:t>一是</w:t>
      </w:r>
      <w:r>
        <w:rPr>
          <w:rFonts w:hint="eastAsia" w:ascii="仿宋_GB2312" w:hAnsi="Times New Roman" w:eastAsia="仿宋_GB2312" w:cs="仿宋_GB2312"/>
          <w:sz w:val="32"/>
          <w:szCs w:val="32"/>
        </w:rPr>
        <w:t>印发了《</w:t>
      </w:r>
      <w:r>
        <w:rPr>
          <w:rFonts w:hint="default" w:ascii="Times New Roman" w:hAnsi="Times New Roman" w:cs="Times New Roman"/>
          <w:sz w:val="32"/>
          <w:szCs w:val="32"/>
        </w:rPr>
        <w:t>2021</w:t>
      </w:r>
      <w:r>
        <w:rPr>
          <w:rFonts w:hint="eastAsia" w:ascii="仿宋_GB2312" w:hAnsi="Times New Roman" w:eastAsia="仿宋_GB2312" w:cs="仿宋_GB2312"/>
          <w:sz w:val="32"/>
          <w:szCs w:val="32"/>
        </w:rPr>
        <w:t>年党委理论学习中心组理论学习安排意见》，明确</w:t>
      </w:r>
      <w:r>
        <w:rPr>
          <w:rFonts w:hint="default" w:ascii="Times New Roman" w:hAnsi="Times New Roman" w:cs="Times New Roman"/>
          <w:sz w:val="32"/>
          <w:szCs w:val="32"/>
        </w:rPr>
        <w:t>13</w:t>
      </w:r>
      <w:r>
        <w:rPr>
          <w:rFonts w:hint="eastAsia" w:ascii="仿宋_GB2312" w:hAnsi="Times New Roman" w:eastAsia="仿宋_GB2312" w:cs="仿宋_GB2312"/>
          <w:sz w:val="32"/>
          <w:szCs w:val="32"/>
        </w:rPr>
        <w:t>个专题，其中对学习习近平新时代中国特色社会主义思想和党的十九大精神做出专题学习安排，加大学习的深度，做到学深学透、深思践悟。</w:t>
      </w:r>
      <w:r>
        <w:rPr>
          <w:rFonts w:hint="eastAsia" w:ascii="楷体_GB2312" w:eastAsia="楷体_GB2312" w:cs="楷体_GB2312"/>
          <w:color w:val="333333"/>
          <w:sz w:val="32"/>
          <w:szCs w:val="32"/>
          <w:shd w:val="clear" w:fill="FFFFFF"/>
        </w:rPr>
        <w:t>二是</w:t>
      </w:r>
      <w:r>
        <w:rPr>
          <w:rFonts w:hint="eastAsia" w:ascii="仿宋_GB2312" w:hAnsi="Times New Roman" w:eastAsia="仿宋_GB2312" w:cs="仿宋_GB2312"/>
          <w:sz w:val="32"/>
          <w:szCs w:val="32"/>
        </w:rPr>
        <w:t>认真贯彻落实党委理论中心组学习制度，坚持每月一学</w:t>
      </w:r>
      <w:r>
        <w:rPr>
          <w:rFonts w:hint="eastAsia" w:ascii="仿宋_GB2312" w:eastAsia="仿宋_GB2312" w:cs="仿宋_GB2312"/>
          <w:sz w:val="32"/>
          <w:szCs w:val="32"/>
        </w:rPr>
        <w:t>，</w:t>
      </w:r>
      <w:r>
        <w:rPr>
          <w:rFonts w:hint="eastAsia" w:ascii="仿宋_GB2312" w:hAnsi="Times New Roman" w:eastAsia="仿宋_GB2312" w:cs="仿宋_GB2312"/>
          <w:sz w:val="32"/>
          <w:szCs w:val="32"/>
        </w:rPr>
        <w:t>对党的十九大精神、《习近平谈治国理政》、习近平总书记重要讲话及指示、批示精神进行了专题学习，所有学习做到有签到、有交流、有记录，完善了学习台账。</w:t>
      </w:r>
      <w:r>
        <w:rPr>
          <w:rFonts w:hint="eastAsia" w:ascii="楷体_GB2312" w:eastAsia="楷体_GB2312" w:cs="楷体_GB2312"/>
          <w:color w:val="333333"/>
          <w:sz w:val="32"/>
          <w:szCs w:val="32"/>
          <w:shd w:val="clear" w:fill="FFFFFF"/>
        </w:rPr>
        <w:t>三是</w:t>
      </w:r>
      <w:r>
        <w:rPr>
          <w:rFonts w:hint="eastAsia" w:ascii="仿宋_GB2312" w:hAnsi="Times New Roman" w:eastAsia="仿宋_GB2312" w:cs="仿宋_GB2312"/>
          <w:sz w:val="32"/>
          <w:szCs w:val="32"/>
        </w:rPr>
        <w:t>为保证学习质量，每次学习由党委委员分别领学，并定期检查中心组学习笔记。</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楷体_GB2312" w:eastAsia="楷体_GB2312" w:cs="楷体_GB2312"/>
          <w:sz w:val="32"/>
          <w:szCs w:val="32"/>
        </w:rPr>
        <w:t>（九）关于贯彻落实意识形态工作责任制不到位问题。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仿宋_GB2312" w:hAnsi="Times New Roman" w:eastAsia="仿宋_GB2312" w:cs="仿宋_GB2312"/>
          <w:color w:val="333333"/>
          <w:sz w:val="32"/>
          <w:szCs w:val="32"/>
          <w:shd w:val="clear" w:fill="FFFFFF"/>
        </w:rPr>
        <w:t>：</w:t>
      </w:r>
      <w:r>
        <w:rPr>
          <w:rFonts w:hint="eastAsia" w:ascii="楷体_GB2312" w:eastAsia="楷体_GB2312" w:cs="楷体_GB2312"/>
          <w:color w:val="333333"/>
          <w:sz w:val="32"/>
          <w:szCs w:val="32"/>
          <w:shd w:val="clear" w:fill="FFFFFF"/>
        </w:rPr>
        <w:t>一是分</w:t>
      </w:r>
      <w:r>
        <w:rPr>
          <w:rFonts w:hint="eastAsia" w:ascii="仿宋_GB2312" w:hAnsi="Times New Roman" w:eastAsia="仿宋_GB2312" w:cs="仿宋_GB2312"/>
          <w:sz w:val="32"/>
          <w:szCs w:val="32"/>
        </w:rPr>
        <w:t>局召开党委会专题研究意识形态工作，确定每季度专门召开意识形态工作会议。</w:t>
      </w:r>
      <w:r>
        <w:rPr>
          <w:rFonts w:hint="eastAsia" w:ascii="楷体_GB2312" w:eastAsia="楷体_GB2312" w:cs="楷体_GB2312"/>
          <w:color w:val="333333"/>
          <w:sz w:val="32"/>
          <w:szCs w:val="32"/>
          <w:shd w:val="clear" w:fill="FFFFFF"/>
        </w:rPr>
        <w:t>二是</w:t>
      </w:r>
      <w:r>
        <w:rPr>
          <w:rFonts w:hint="eastAsia" w:ascii="仿宋_GB2312" w:hAnsi="Times New Roman" w:eastAsia="仿宋_GB2312" w:cs="仿宋_GB2312"/>
          <w:sz w:val="32"/>
          <w:szCs w:val="32"/>
        </w:rPr>
        <w:t>制定了《中共淄博市公安局经济开发区分局委员会落实意识形态工作责任制工作方案》，成立了大局意识形态工作领导小组，进一步加强全区公安机关意识形态工作，推动党管意识形态工作落到实处。</w:t>
      </w:r>
      <w:r>
        <w:rPr>
          <w:rFonts w:hint="eastAsia" w:ascii="楷体_GB2312" w:eastAsia="楷体_GB2312" w:cs="楷体_GB2312"/>
          <w:color w:val="333333"/>
          <w:sz w:val="32"/>
          <w:szCs w:val="32"/>
          <w:shd w:val="clear" w:fill="FFFFFF"/>
        </w:rPr>
        <w:t>三是</w:t>
      </w:r>
      <w:r>
        <w:rPr>
          <w:rFonts w:hint="eastAsia" w:ascii="仿宋_GB2312" w:hAnsi="Times New Roman" w:eastAsia="仿宋_GB2312" w:cs="仿宋_GB2312"/>
          <w:sz w:val="32"/>
          <w:szCs w:val="32"/>
        </w:rPr>
        <w:t>将分局党委书记、副书记、党委委员抓意识形态责任列入《中共淄博市公安局经济开发区分局委员会及其成员落实全面从严治党责任清单》，同时列入考核内容。</w:t>
      </w:r>
      <w:r>
        <w:rPr>
          <w:rFonts w:hint="eastAsia" w:ascii="楷体_GB2312" w:eastAsia="楷体_GB2312" w:cs="楷体_GB2312"/>
          <w:color w:val="333333"/>
          <w:sz w:val="32"/>
          <w:szCs w:val="32"/>
          <w:shd w:val="clear" w:fill="FFFFFF"/>
        </w:rPr>
        <w:t>四是</w:t>
      </w:r>
      <w:r>
        <w:rPr>
          <w:rFonts w:hint="eastAsia" w:ascii="仿宋_GB2312" w:hAnsi="Times New Roman" w:eastAsia="仿宋_GB2312" w:cs="仿宋_GB2312"/>
          <w:sz w:val="32"/>
          <w:szCs w:val="32"/>
        </w:rPr>
        <w:t>将</w:t>
      </w:r>
      <w:r>
        <w:rPr>
          <w:rFonts w:hint="default" w:ascii="Times New Roman" w:hAnsi="Times New Roman" w:cs="Times New Roman"/>
          <w:sz w:val="32"/>
          <w:szCs w:val="32"/>
        </w:rPr>
        <w:t>“</w:t>
      </w:r>
      <w:r>
        <w:rPr>
          <w:rFonts w:hint="eastAsia" w:ascii="仿宋_GB2312" w:hAnsi="Times New Roman" w:eastAsia="仿宋_GB2312" w:cs="仿宋_GB2312"/>
          <w:sz w:val="32"/>
          <w:szCs w:val="32"/>
        </w:rPr>
        <w:t>学习强国</w:t>
      </w:r>
      <w:r>
        <w:rPr>
          <w:rFonts w:hint="default" w:ascii="Times New Roman" w:hAnsi="Times New Roman" w:cs="Times New Roman"/>
          <w:sz w:val="32"/>
          <w:szCs w:val="32"/>
        </w:rPr>
        <w:t>”</w:t>
      </w:r>
      <w:r>
        <w:rPr>
          <w:rFonts w:hint="eastAsia" w:ascii="仿宋_GB2312" w:hAnsi="Times New Roman" w:eastAsia="仿宋_GB2312" w:cs="仿宋_GB2312"/>
          <w:sz w:val="32"/>
          <w:szCs w:val="32"/>
        </w:rPr>
        <w:t>平台学习纳入大局意识形态工作考核，每月进行通报</w:t>
      </w:r>
      <w:r>
        <w:rPr>
          <w:rFonts w:hint="eastAsia" w:ascii="仿宋_GB2312" w:eastAsia="仿宋_GB2312" w:cs="仿宋_GB2312"/>
          <w:sz w:val="32"/>
          <w:szCs w:val="32"/>
        </w:rPr>
        <w:t>，</w:t>
      </w:r>
      <w:r>
        <w:rPr>
          <w:rFonts w:hint="eastAsia" w:ascii="仿宋_GB2312" w:hAnsi="Times New Roman" w:eastAsia="仿宋_GB2312" w:cs="仿宋_GB2312"/>
          <w:sz w:val="32"/>
          <w:szCs w:val="32"/>
        </w:rPr>
        <w:t>督促各单位主要负责人履行好监督职责。</w:t>
      </w:r>
      <w:r>
        <w:rPr>
          <w:rFonts w:hint="eastAsia" w:ascii="楷体_GB2312" w:eastAsia="楷体_GB2312" w:cs="楷体_GB2312"/>
          <w:color w:val="333333"/>
          <w:sz w:val="32"/>
          <w:szCs w:val="32"/>
          <w:shd w:val="clear" w:fill="FFFFFF"/>
        </w:rPr>
        <w:t>五是</w:t>
      </w:r>
      <w:r>
        <w:rPr>
          <w:rFonts w:hint="eastAsia" w:ascii="仿宋_GB2312" w:hAnsi="Times New Roman" w:eastAsia="仿宋_GB2312" w:cs="仿宋_GB2312"/>
          <w:sz w:val="32"/>
          <w:szCs w:val="32"/>
        </w:rPr>
        <w:t>常态化抓好意识形态方面的公安</w:t>
      </w:r>
      <w:r>
        <w:rPr>
          <w:rFonts w:hint="eastAsia" w:ascii="仿宋_GB2312" w:eastAsia="仿宋_GB2312" w:cs="仿宋_GB2312"/>
          <w:sz w:val="32"/>
          <w:szCs w:val="32"/>
        </w:rPr>
        <w:t>宣传</w:t>
      </w:r>
      <w:r>
        <w:rPr>
          <w:rFonts w:hint="eastAsia" w:ascii="仿宋_GB2312" w:hAnsi="Times New Roman" w:eastAsia="仿宋_GB2312" w:cs="仿宋_GB2312"/>
          <w:sz w:val="32"/>
          <w:szCs w:val="32"/>
        </w:rPr>
        <w:t>工作，营造良好环境。</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楷体_GB2312" w:eastAsia="楷体_GB2312" w:cs="楷体_GB2312"/>
          <w:sz w:val="32"/>
          <w:szCs w:val="32"/>
        </w:rPr>
        <w:t>（十）关于党支部建立不及时问题。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仿宋_GB2312" w:hAnsi="Times New Roman" w:eastAsia="仿宋_GB2312" w:cs="仿宋_GB2312"/>
          <w:color w:val="333333"/>
          <w:sz w:val="32"/>
          <w:szCs w:val="32"/>
          <w:shd w:val="clear" w:fill="FFFFFF"/>
        </w:rPr>
        <w:t>：</w:t>
      </w:r>
      <w:r>
        <w:rPr>
          <w:rFonts w:hint="default" w:ascii="Times New Roman" w:hAnsi="Times New Roman" w:cs="Times New Roman"/>
          <w:sz w:val="32"/>
          <w:szCs w:val="32"/>
        </w:rPr>
        <w:t>2020</w:t>
      </w:r>
      <w:r>
        <w:rPr>
          <w:rFonts w:hint="eastAsia" w:ascii="仿宋_GB2312" w:hAnsi="Times New Roman" w:eastAsia="仿宋_GB2312" w:cs="仿宋_GB2312"/>
          <w:sz w:val="32"/>
          <w:szCs w:val="32"/>
        </w:rPr>
        <w:t>年</w:t>
      </w:r>
      <w:r>
        <w:rPr>
          <w:rFonts w:hint="default" w:ascii="Times New Roman" w:hAnsi="Times New Roman" w:cs="Times New Roman"/>
          <w:sz w:val="32"/>
          <w:szCs w:val="32"/>
        </w:rPr>
        <w:t>11</w:t>
      </w:r>
      <w:r>
        <w:rPr>
          <w:rFonts w:hint="eastAsia" w:ascii="仿宋_GB2312" w:hAnsi="Times New Roman" w:eastAsia="仿宋_GB2312" w:cs="仿宋_GB2312"/>
          <w:sz w:val="32"/>
          <w:szCs w:val="32"/>
        </w:rPr>
        <w:t>月</w:t>
      </w:r>
      <w:r>
        <w:rPr>
          <w:rFonts w:hint="default" w:ascii="Times New Roman" w:hAnsi="Times New Roman" w:cs="Times New Roman"/>
          <w:sz w:val="32"/>
          <w:szCs w:val="32"/>
        </w:rPr>
        <w:t>23</w:t>
      </w:r>
      <w:r>
        <w:rPr>
          <w:rFonts w:hint="eastAsia" w:ascii="仿宋_GB2312" w:hAnsi="Times New Roman" w:eastAsia="仿宋_GB2312" w:cs="仿宋_GB2312"/>
          <w:sz w:val="32"/>
          <w:szCs w:val="32"/>
        </w:rPr>
        <w:t>日，</w:t>
      </w:r>
      <w:r>
        <w:rPr>
          <w:rFonts w:hint="eastAsia" w:ascii="仿宋_GB2312" w:eastAsia="仿宋_GB2312" w:cs="仿宋_GB2312"/>
          <w:sz w:val="32"/>
          <w:szCs w:val="32"/>
        </w:rPr>
        <w:t>分局</w:t>
      </w:r>
      <w:r>
        <w:rPr>
          <w:rFonts w:hint="eastAsia" w:ascii="仿宋_GB2312" w:hAnsi="Times New Roman" w:eastAsia="仿宋_GB2312" w:cs="仿宋_GB2312"/>
          <w:sz w:val="32"/>
          <w:szCs w:val="32"/>
        </w:rPr>
        <w:t>成立机关党支部，</w:t>
      </w:r>
      <w:r>
        <w:rPr>
          <w:rFonts w:hint="default" w:ascii="Times New Roman" w:hAnsi="Times New Roman" w:cs="Times New Roman"/>
          <w:sz w:val="32"/>
          <w:szCs w:val="32"/>
        </w:rPr>
        <w:t>12</w:t>
      </w:r>
      <w:r>
        <w:rPr>
          <w:rFonts w:hint="eastAsia" w:ascii="仿宋_GB2312" w:hAnsi="Times New Roman" w:eastAsia="仿宋_GB2312" w:cs="仿宋_GB2312"/>
          <w:sz w:val="32"/>
          <w:szCs w:val="32"/>
        </w:rPr>
        <w:t>月</w:t>
      </w:r>
      <w:r>
        <w:rPr>
          <w:rFonts w:hint="default" w:ascii="Times New Roman" w:hAnsi="Times New Roman" w:cs="Times New Roman"/>
          <w:sz w:val="32"/>
          <w:szCs w:val="32"/>
        </w:rPr>
        <w:t>14</w:t>
      </w:r>
      <w:r>
        <w:rPr>
          <w:rFonts w:hint="eastAsia" w:ascii="仿宋_GB2312" w:hAnsi="Times New Roman" w:eastAsia="仿宋_GB2312" w:cs="仿宋_GB2312"/>
          <w:sz w:val="32"/>
          <w:szCs w:val="32"/>
        </w:rPr>
        <w:t>日，对新划转到分局的南定、崔军、昌国路、傅家、沣水五个派出所党支部完成更名后，分局共有</w:t>
      </w:r>
      <w:r>
        <w:rPr>
          <w:rFonts w:hint="default" w:ascii="Times New Roman" w:hAnsi="Times New Roman" w:cs="Times New Roman"/>
          <w:sz w:val="32"/>
          <w:szCs w:val="32"/>
        </w:rPr>
        <w:t>6</w:t>
      </w:r>
      <w:r>
        <w:rPr>
          <w:rFonts w:hint="eastAsia" w:ascii="仿宋_GB2312" w:hAnsi="Times New Roman" w:eastAsia="仿宋_GB2312" w:cs="仿宋_GB2312"/>
          <w:sz w:val="32"/>
          <w:szCs w:val="32"/>
        </w:rPr>
        <w:t>个党支部。</w:t>
      </w:r>
      <w:r>
        <w:rPr>
          <w:rFonts w:hint="default" w:ascii="Times New Roman" w:hAnsi="Times New Roman" w:cs="Times New Roman"/>
          <w:sz w:val="32"/>
          <w:szCs w:val="32"/>
        </w:rPr>
        <w:t>2021</w:t>
      </w:r>
      <w:r>
        <w:rPr>
          <w:rFonts w:hint="eastAsia" w:ascii="仿宋_GB2312" w:hAnsi="Times New Roman" w:eastAsia="仿宋_GB2312" w:cs="仿宋_GB2312"/>
          <w:sz w:val="32"/>
          <w:szCs w:val="32"/>
        </w:rPr>
        <w:t>年</w:t>
      </w:r>
      <w:r>
        <w:rPr>
          <w:rFonts w:hint="default" w:ascii="Times New Roman" w:hAnsi="Times New Roman" w:cs="Times New Roman"/>
          <w:sz w:val="32"/>
          <w:szCs w:val="32"/>
        </w:rPr>
        <w:t>4</w:t>
      </w:r>
      <w:r>
        <w:rPr>
          <w:rFonts w:hint="eastAsia" w:ascii="仿宋_GB2312" w:hAnsi="Times New Roman" w:eastAsia="仿宋_GB2312" w:cs="仿宋_GB2312"/>
          <w:sz w:val="32"/>
          <w:szCs w:val="32"/>
        </w:rPr>
        <w:t>月</w:t>
      </w:r>
      <w:r>
        <w:rPr>
          <w:rFonts w:hint="default" w:ascii="Times New Roman" w:hAnsi="Times New Roman" w:cs="Times New Roman"/>
          <w:sz w:val="32"/>
          <w:szCs w:val="32"/>
        </w:rPr>
        <w:t>29</w:t>
      </w:r>
      <w:r>
        <w:rPr>
          <w:rFonts w:hint="eastAsia" w:ascii="仿宋_GB2312" w:hAnsi="Times New Roman" w:eastAsia="仿宋_GB2312" w:cs="仿宋_GB2312"/>
          <w:sz w:val="32"/>
          <w:szCs w:val="32"/>
        </w:rPr>
        <w:t>日，机关党支部设立了</w:t>
      </w:r>
      <w:r>
        <w:rPr>
          <w:rFonts w:hint="default" w:ascii="Times New Roman" w:hAnsi="Times New Roman" w:cs="Times New Roman"/>
          <w:sz w:val="32"/>
          <w:szCs w:val="32"/>
        </w:rPr>
        <w:t>5</w:t>
      </w:r>
      <w:r>
        <w:rPr>
          <w:rFonts w:hint="eastAsia" w:ascii="仿宋_GB2312" w:hAnsi="Times New Roman" w:eastAsia="仿宋_GB2312" w:cs="仿宋_GB2312"/>
          <w:sz w:val="32"/>
          <w:szCs w:val="32"/>
        </w:rPr>
        <w:t>个党小组，保证了分局组织生活正常开展。</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楷体_GB2312" w:eastAsia="楷体_GB2312" w:cs="楷体_GB2312"/>
          <w:sz w:val="32"/>
          <w:szCs w:val="32"/>
        </w:rPr>
        <w:t>（十一）关于部分党建工作流于形式问题。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仿宋_GB2312" w:hAnsi="Times New Roman" w:eastAsia="仿宋_GB2312" w:cs="仿宋_GB2312"/>
          <w:color w:val="333333"/>
          <w:sz w:val="32"/>
          <w:szCs w:val="32"/>
          <w:shd w:val="clear" w:fill="FFFFFF"/>
        </w:rPr>
        <w:t>：</w:t>
      </w:r>
      <w:r>
        <w:rPr>
          <w:rFonts w:hint="eastAsia" w:ascii="楷体_GB2312" w:eastAsia="楷体_GB2312" w:cs="楷体_GB2312"/>
          <w:color w:val="333333"/>
          <w:sz w:val="32"/>
          <w:szCs w:val="32"/>
          <w:shd w:val="clear" w:fill="FFFFFF"/>
        </w:rPr>
        <w:t>一是</w:t>
      </w:r>
      <w:r>
        <w:rPr>
          <w:rFonts w:hint="eastAsia" w:ascii="仿宋_GB2312" w:hAnsi="Times New Roman" w:eastAsia="仿宋_GB2312" w:cs="仿宋_GB2312"/>
          <w:sz w:val="32"/>
          <w:szCs w:val="32"/>
        </w:rPr>
        <w:t>分局党委召开民主生活会，</w:t>
      </w:r>
      <w:r>
        <w:rPr>
          <w:rFonts w:hint="default" w:ascii="Times New Roman" w:hAnsi="Times New Roman" w:cs="Times New Roman"/>
          <w:sz w:val="32"/>
          <w:szCs w:val="32"/>
        </w:rPr>
        <w:t>6</w:t>
      </w:r>
      <w:r>
        <w:rPr>
          <w:rFonts w:hint="eastAsia" w:ascii="仿宋_GB2312" w:hAnsi="Times New Roman" w:eastAsia="仿宋_GB2312" w:cs="仿宋_GB2312"/>
          <w:sz w:val="32"/>
          <w:szCs w:val="32"/>
        </w:rPr>
        <w:t>个党支</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仿宋_GB2312" w:hAnsi="Times New Roman" w:eastAsia="仿宋_GB2312" w:cs="仿宋_GB2312"/>
          <w:sz w:val="32"/>
          <w:szCs w:val="32"/>
        </w:rPr>
        <w:t>部分别召开组织生活会，进行民主评议党员、开展了批评与自我批评。</w:t>
      </w:r>
      <w:r>
        <w:rPr>
          <w:rFonts w:hint="eastAsia" w:ascii="楷体_GB2312" w:eastAsia="楷体_GB2312" w:cs="楷体_GB2312"/>
          <w:color w:val="333333"/>
          <w:sz w:val="32"/>
          <w:szCs w:val="32"/>
          <w:shd w:val="clear" w:fill="FFFFFF"/>
        </w:rPr>
        <w:t>二是</w:t>
      </w:r>
      <w:r>
        <w:rPr>
          <w:rFonts w:hint="eastAsia" w:ascii="仿宋_GB2312" w:hAnsi="Times New Roman" w:eastAsia="仿宋_GB2312" w:cs="仿宋_GB2312"/>
          <w:sz w:val="32"/>
          <w:szCs w:val="32"/>
        </w:rPr>
        <w:t>分局召开党委会专题研究政法队伍教育整顿工作。</w:t>
      </w:r>
      <w:r>
        <w:rPr>
          <w:rFonts w:hint="eastAsia" w:ascii="楷体_GB2312" w:eastAsia="楷体_GB2312" w:cs="楷体_GB2312"/>
          <w:color w:val="333333"/>
          <w:sz w:val="32"/>
          <w:szCs w:val="32"/>
          <w:shd w:val="clear" w:fill="FFFFFF"/>
        </w:rPr>
        <w:t>三是</w:t>
      </w:r>
      <w:r>
        <w:rPr>
          <w:rFonts w:hint="eastAsia" w:ascii="仿宋_GB2312" w:hAnsi="Times New Roman" w:eastAsia="仿宋_GB2312" w:cs="仿宋_GB2312"/>
          <w:sz w:val="32"/>
          <w:szCs w:val="32"/>
        </w:rPr>
        <w:t>分局</w:t>
      </w:r>
      <w:r>
        <w:rPr>
          <w:rFonts w:hint="eastAsia" w:ascii="仿宋_GB2312" w:eastAsia="仿宋_GB2312" w:cs="仿宋_GB2312"/>
          <w:sz w:val="32"/>
          <w:szCs w:val="32"/>
        </w:rPr>
        <w:t>主要负责人多</w:t>
      </w:r>
      <w:r>
        <w:rPr>
          <w:rFonts w:hint="eastAsia" w:ascii="仿宋_GB2312" w:hAnsi="Times New Roman" w:eastAsia="仿宋_GB2312" w:cs="仿宋_GB2312"/>
          <w:sz w:val="32"/>
          <w:szCs w:val="32"/>
        </w:rPr>
        <w:t>次为全局民警讲党课，各党委委员分别到分管</w:t>
      </w:r>
      <w:r>
        <w:rPr>
          <w:rFonts w:hint="eastAsia" w:ascii="仿宋_GB2312" w:eastAsia="仿宋_GB2312" w:cs="仿宋_GB2312"/>
          <w:sz w:val="32"/>
          <w:szCs w:val="32"/>
        </w:rPr>
        <w:t>单位</w:t>
      </w:r>
      <w:r>
        <w:rPr>
          <w:rFonts w:hint="eastAsia" w:ascii="仿宋_GB2312" w:hAnsi="Times New Roman" w:eastAsia="仿宋_GB2312" w:cs="仿宋_GB2312"/>
          <w:sz w:val="32"/>
          <w:szCs w:val="32"/>
        </w:rPr>
        <w:t>为民警上党课。</w:t>
      </w:r>
      <w:r>
        <w:rPr>
          <w:rFonts w:hint="eastAsia" w:ascii="楷体_GB2312" w:eastAsia="楷体_GB2312" w:cs="楷体_GB2312"/>
          <w:color w:val="333333"/>
          <w:sz w:val="32"/>
          <w:szCs w:val="32"/>
          <w:shd w:val="clear" w:fill="FFFFFF"/>
        </w:rPr>
        <w:t>四是</w:t>
      </w:r>
      <w:r>
        <w:rPr>
          <w:rFonts w:hint="eastAsia" w:ascii="仿宋_GB2312" w:hAnsi="Times New Roman" w:eastAsia="仿宋_GB2312" w:cs="仿宋_GB2312"/>
          <w:sz w:val="32"/>
          <w:szCs w:val="32"/>
        </w:rPr>
        <w:t>分局对各单位专、兼职党务工作者进行专业培训，提升了履职能力。</w:t>
      </w:r>
      <w:r>
        <w:rPr>
          <w:rFonts w:hint="eastAsia" w:ascii="楷体_GB2312" w:eastAsia="楷体_GB2312" w:cs="楷体_GB2312"/>
          <w:color w:val="333333"/>
          <w:sz w:val="32"/>
          <w:szCs w:val="32"/>
          <w:shd w:val="clear" w:fill="FFFFFF"/>
        </w:rPr>
        <w:t>五是</w:t>
      </w:r>
      <w:r>
        <w:rPr>
          <w:rFonts w:hint="eastAsia" w:ascii="仿宋_GB2312" w:hAnsi="Times New Roman" w:eastAsia="仿宋_GB2312" w:cs="仿宋_GB2312"/>
          <w:sz w:val="32"/>
          <w:szCs w:val="32"/>
        </w:rPr>
        <w:t>制定了谈心谈话制度，紧密结合政法队伍教育整顿</w:t>
      </w:r>
      <w:r>
        <w:rPr>
          <w:rFonts w:hint="eastAsia" w:ascii="仿宋_GB2312" w:eastAsia="仿宋_GB2312" w:cs="仿宋_GB2312"/>
          <w:sz w:val="32"/>
          <w:szCs w:val="32"/>
        </w:rPr>
        <w:t>、党史学习教育</w:t>
      </w:r>
      <w:r>
        <w:rPr>
          <w:rFonts w:hint="eastAsia" w:ascii="仿宋_GB2312" w:hAnsi="Times New Roman" w:eastAsia="仿宋_GB2312" w:cs="仿宋_GB2312"/>
          <w:sz w:val="32"/>
          <w:szCs w:val="32"/>
        </w:rPr>
        <w:t>开展</w:t>
      </w:r>
      <w:r>
        <w:rPr>
          <w:rFonts w:hint="eastAsia" w:ascii="仿宋_GB2312" w:eastAsia="仿宋_GB2312" w:cs="仿宋_GB2312"/>
          <w:sz w:val="32"/>
          <w:szCs w:val="32"/>
        </w:rPr>
        <w:t>了</w:t>
      </w:r>
      <w:r>
        <w:rPr>
          <w:rFonts w:hint="default" w:ascii="Times New Roman" w:hAnsi="Times New Roman" w:cs="Times New Roman"/>
          <w:sz w:val="32"/>
          <w:szCs w:val="32"/>
        </w:rPr>
        <w:t>37</w:t>
      </w:r>
      <w:r>
        <w:rPr>
          <w:rFonts w:hint="default" w:ascii="Times New Roman" w:hAnsi="Times New Roman" w:eastAsia="仿宋_GB2312" w:cs="Times New Roman"/>
          <w:sz w:val="32"/>
          <w:szCs w:val="32"/>
        </w:rPr>
        <w:t>0</w:t>
      </w:r>
      <w:r>
        <w:rPr>
          <w:rFonts w:hint="eastAsia" w:ascii="仿宋_GB2312" w:eastAsia="仿宋_GB2312" w:cs="仿宋_GB2312"/>
          <w:sz w:val="32"/>
          <w:szCs w:val="32"/>
        </w:rPr>
        <w:t>余</w:t>
      </w:r>
      <w:r>
        <w:rPr>
          <w:rFonts w:hint="eastAsia" w:ascii="仿宋_GB2312" w:hAnsi="Times New Roman" w:eastAsia="仿宋_GB2312" w:cs="仿宋_GB2312"/>
          <w:sz w:val="32"/>
          <w:szCs w:val="32"/>
        </w:rPr>
        <w:t>人次谈心谈话。</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黑体" w:hAnsi="宋体" w:eastAsia="黑体" w:cs="黑体"/>
          <w:sz w:val="32"/>
          <w:szCs w:val="32"/>
        </w:rPr>
        <w:t>四、落实全面从严治党不够到位，作风建设存在差距方面</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楷体_GB2312" w:eastAsia="楷体_GB2312" w:cs="楷体_GB2312"/>
          <w:sz w:val="32"/>
          <w:szCs w:val="32"/>
        </w:rPr>
        <w:t>（十二）关于对党风廉政建设工作重视不够问题。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仿宋_GB2312" w:hAnsi="Times New Roman" w:eastAsia="仿宋_GB2312" w:cs="仿宋_GB2312"/>
          <w:color w:val="333333"/>
          <w:sz w:val="32"/>
          <w:szCs w:val="32"/>
          <w:shd w:val="clear" w:fill="FFFFFF"/>
        </w:rPr>
        <w:t>：</w:t>
      </w:r>
      <w:r>
        <w:rPr>
          <w:rFonts w:hint="eastAsia" w:ascii="楷体_GB2312" w:eastAsia="楷体_GB2312" w:cs="楷体_GB2312"/>
          <w:color w:val="333333"/>
          <w:sz w:val="32"/>
          <w:szCs w:val="32"/>
          <w:shd w:val="clear" w:fill="FFFFFF"/>
        </w:rPr>
        <w:t>一是</w:t>
      </w:r>
      <w:r>
        <w:rPr>
          <w:rFonts w:hint="eastAsia" w:ascii="仿宋_GB2312" w:hAnsi="Times New Roman" w:eastAsia="仿宋_GB2312" w:cs="仿宋_GB2312"/>
          <w:sz w:val="32"/>
          <w:szCs w:val="32"/>
        </w:rPr>
        <w:t>分局成立了全区公安机关党风廉政建设领导小组，定期组织召开党风廉政建设专题会议，加强对全局各单位党风廉政建设工作的检查督导。召开了全区公安机关警示教育会</w:t>
      </w:r>
      <w:r>
        <w:rPr>
          <w:rFonts w:hint="eastAsia" w:ascii="仿宋_GB2312" w:eastAsia="仿宋_GB2312" w:cs="仿宋_GB2312"/>
          <w:sz w:val="32"/>
          <w:szCs w:val="32"/>
        </w:rPr>
        <w:t>，</w:t>
      </w:r>
      <w:r>
        <w:rPr>
          <w:rFonts w:hint="eastAsia" w:ascii="仿宋_GB2312" w:hAnsi="Times New Roman" w:eastAsia="仿宋_GB2312" w:cs="仿宋_GB2312"/>
          <w:sz w:val="32"/>
          <w:szCs w:val="32"/>
        </w:rPr>
        <w:t>举办《中国共产党纪律处分条例》专题讲座。制定了《中共淄博市公安局经济开发区分局委员会贯彻落实全面从严治党主体责任规定》和《中共淄博市公安局经济开发区分局委员会及其成员落实全面从严治党责任清单</w:t>
      </w:r>
      <w:r>
        <w:rPr>
          <w:rFonts w:hint="eastAsia" w:ascii="仿宋_GB2312" w:eastAsia="仿宋_GB2312" w:cs="仿宋_GB2312"/>
          <w:sz w:val="32"/>
          <w:szCs w:val="32"/>
        </w:rPr>
        <w:t>》，</w:t>
      </w:r>
      <w:r>
        <w:rPr>
          <w:rFonts w:hint="eastAsia" w:ascii="仿宋_GB2312" w:hAnsi="Times New Roman" w:eastAsia="仿宋_GB2312" w:cs="仿宋_GB2312"/>
          <w:sz w:val="32"/>
          <w:szCs w:val="32"/>
        </w:rPr>
        <w:t>召开党委会专题研究从严管党治警工作。</w:t>
      </w:r>
      <w:r>
        <w:rPr>
          <w:rFonts w:hint="eastAsia" w:ascii="楷体_GB2312" w:eastAsia="楷体_GB2312" w:cs="楷体_GB2312"/>
          <w:color w:val="333333"/>
          <w:sz w:val="32"/>
          <w:szCs w:val="32"/>
          <w:shd w:val="clear" w:fill="FFFFFF"/>
        </w:rPr>
        <w:t>二是</w:t>
      </w:r>
      <w:r>
        <w:rPr>
          <w:rFonts w:hint="eastAsia" w:ascii="仿宋_GB2312" w:eastAsia="仿宋_GB2312" w:cs="仿宋_GB2312"/>
          <w:sz w:val="32"/>
          <w:szCs w:val="32"/>
        </w:rPr>
        <w:t>相关工作</w:t>
      </w:r>
      <w:r>
        <w:rPr>
          <w:rFonts w:hint="eastAsia" w:ascii="仿宋_GB2312" w:hAnsi="Times New Roman" w:eastAsia="仿宋_GB2312" w:cs="仿宋_GB2312"/>
          <w:sz w:val="32"/>
          <w:szCs w:val="32"/>
        </w:rPr>
        <w:t>组组织全体民警认真学习了谈心谈话制度及党风廉政建设等相关规定</w:t>
      </w:r>
      <w:r>
        <w:rPr>
          <w:rFonts w:hint="eastAsia" w:ascii="仿宋_GB2312" w:eastAsia="仿宋_GB2312" w:cs="仿宋_GB2312"/>
          <w:sz w:val="32"/>
          <w:szCs w:val="32"/>
        </w:rPr>
        <w:t>，</w:t>
      </w:r>
      <w:r>
        <w:rPr>
          <w:rFonts w:hint="eastAsia" w:ascii="仿宋_GB2312" w:hAnsi="Times New Roman" w:eastAsia="仿宋_GB2312" w:cs="仿宋_GB2312"/>
          <w:sz w:val="32"/>
          <w:szCs w:val="32"/>
        </w:rPr>
        <w:t>严格按照谈心谈话制度要求，</w:t>
      </w:r>
      <w:r>
        <w:rPr>
          <w:rFonts w:hint="eastAsia" w:ascii="仿宋_GB2312" w:eastAsia="仿宋_GB2312" w:cs="仿宋_GB2312"/>
          <w:sz w:val="32"/>
          <w:szCs w:val="32"/>
        </w:rPr>
        <w:t>组长</w:t>
      </w:r>
      <w:r>
        <w:rPr>
          <w:rFonts w:hint="eastAsia" w:ascii="仿宋_GB2312" w:hAnsi="Times New Roman" w:eastAsia="仿宋_GB2312" w:cs="仿宋_GB2312"/>
          <w:sz w:val="32"/>
          <w:szCs w:val="32"/>
        </w:rPr>
        <w:t>与民警分别进行了谈心谈话。</w:t>
      </w:r>
      <w:r>
        <w:rPr>
          <w:rFonts w:hint="eastAsia" w:ascii="仿宋_GB2312" w:eastAsia="仿宋_GB2312" w:cs="仿宋_GB2312"/>
          <w:sz w:val="32"/>
          <w:szCs w:val="32"/>
        </w:rPr>
        <w:t>并</w:t>
      </w:r>
      <w:r>
        <w:rPr>
          <w:rFonts w:hint="eastAsia" w:ascii="仿宋_GB2312" w:hAnsi="Times New Roman" w:eastAsia="仿宋_GB2312" w:cs="仿宋_GB2312"/>
          <w:sz w:val="32"/>
          <w:szCs w:val="32"/>
        </w:rPr>
        <w:t>严格落实党风廉政建设主体责任，确保谈心谈话全覆盖、无遗漏，有深度、见成效。</w:t>
      </w:r>
      <w:r>
        <w:rPr>
          <w:rFonts w:hint="eastAsia" w:ascii="楷体_GB2312" w:eastAsia="楷体_GB2312" w:cs="楷体_GB2312"/>
          <w:color w:val="333333"/>
          <w:sz w:val="32"/>
          <w:szCs w:val="32"/>
          <w:shd w:val="clear" w:fill="FFFFFF"/>
        </w:rPr>
        <w:t>三是</w:t>
      </w:r>
      <w:r>
        <w:rPr>
          <w:rFonts w:hint="eastAsia" w:ascii="仿宋_GB2312" w:eastAsia="仿宋_GB2312" w:cs="仿宋_GB2312"/>
          <w:sz w:val="32"/>
          <w:szCs w:val="32"/>
        </w:rPr>
        <w:t>相关</w:t>
      </w:r>
      <w:r>
        <w:rPr>
          <w:rFonts w:hint="eastAsia" w:ascii="仿宋_GB2312" w:hAnsi="Times New Roman" w:eastAsia="仿宋_GB2312" w:cs="仿宋_GB2312"/>
          <w:color w:val="333333"/>
          <w:sz w:val="32"/>
          <w:szCs w:val="32"/>
          <w:shd w:val="clear" w:fill="FFFFFF"/>
        </w:rPr>
        <w:t>派出所</w:t>
      </w:r>
      <w:r>
        <w:rPr>
          <w:rFonts w:hint="eastAsia" w:ascii="仿宋_GB2312" w:eastAsia="仿宋_GB2312" w:cs="仿宋_GB2312"/>
          <w:color w:val="333333"/>
          <w:sz w:val="32"/>
          <w:szCs w:val="32"/>
          <w:shd w:val="clear" w:fill="FFFFFF"/>
        </w:rPr>
        <w:t>分别</w:t>
      </w:r>
      <w:r>
        <w:rPr>
          <w:rFonts w:hint="eastAsia" w:ascii="仿宋_GB2312" w:hAnsi="Times New Roman" w:eastAsia="仿宋_GB2312" w:cs="仿宋_GB2312"/>
          <w:sz w:val="32"/>
          <w:szCs w:val="32"/>
        </w:rPr>
        <w:t>组织全体人员深入学习了廉政谈话等相关规定，所长</w:t>
      </w:r>
      <w:r>
        <w:rPr>
          <w:rFonts w:hint="eastAsia" w:ascii="仿宋_GB2312" w:eastAsia="仿宋_GB2312" w:cs="仿宋_GB2312"/>
          <w:sz w:val="32"/>
          <w:szCs w:val="32"/>
        </w:rPr>
        <w:t>分别与每名</w:t>
      </w:r>
      <w:r>
        <w:rPr>
          <w:rFonts w:hint="eastAsia" w:ascii="仿宋_GB2312" w:hAnsi="Times New Roman" w:eastAsia="仿宋_GB2312" w:cs="仿宋_GB2312"/>
          <w:sz w:val="32"/>
          <w:szCs w:val="32"/>
        </w:rPr>
        <w:t>民警开展了廉政谈话</w:t>
      </w:r>
      <w:r>
        <w:rPr>
          <w:rFonts w:hint="eastAsia" w:ascii="仿宋_GB2312" w:eastAsia="仿宋_GB2312" w:cs="仿宋_GB2312"/>
          <w:sz w:val="32"/>
          <w:szCs w:val="32"/>
        </w:rPr>
        <w:t>，并</w:t>
      </w:r>
      <w:r>
        <w:rPr>
          <w:rFonts w:hint="eastAsia" w:ascii="仿宋_GB2312" w:hAnsi="Times New Roman" w:eastAsia="仿宋_GB2312" w:cs="仿宋_GB2312"/>
          <w:sz w:val="32"/>
          <w:szCs w:val="32"/>
        </w:rPr>
        <w:t>对存在廉政风险问题的执法办案、户籍管理、安全检查等岗位民警经常性的开展谈心谈话，逐一掌握民警思想动态</w:t>
      </w:r>
      <w:r>
        <w:rPr>
          <w:rFonts w:hint="eastAsia" w:ascii="仿宋_GB2312" w:eastAsia="仿宋_GB2312" w:cs="仿宋_GB2312"/>
          <w:sz w:val="32"/>
          <w:szCs w:val="32"/>
        </w:rPr>
        <w:t>。</w:t>
      </w:r>
      <w:r>
        <w:rPr>
          <w:rFonts w:hint="eastAsia" w:ascii="仿宋_GB2312" w:hAnsi="Times New Roman" w:eastAsia="仿宋_GB2312" w:cs="仿宋_GB2312"/>
          <w:sz w:val="32"/>
          <w:szCs w:val="32"/>
        </w:rPr>
        <w:t>充分发挥党员大会、组织生活会的作用，积极开展批评与自我批评，认真剖析廉政隐患。政法队伍教育整顿、党史学习教育期间，结合民警岗位实际，分局</w:t>
      </w:r>
      <w:r>
        <w:rPr>
          <w:rFonts w:hint="eastAsia" w:ascii="仿宋_GB2312" w:eastAsia="仿宋_GB2312" w:cs="仿宋_GB2312"/>
          <w:sz w:val="32"/>
          <w:szCs w:val="32"/>
        </w:rPr>
        <w:t>领导及</w:t>
      </w:r>
      <w:r>
        <w:rPr>
          <w:rFonts w:hint="eastAsia" w:ascii="仿宋_GB2312" w:hAnsi="Times New Roman" w:eastAsia="仿宋_GB2312" w:cs="仿宋_GB2312"/>
          <w:sz w:val="32"/>
          <w:szCs w:val="32"/>
        </w:rPr>
        <w:t>所长与民警共进行了</w:t>
      </w:r>
      <w:r>
        <w:rPr>
          <w:rFonts w:hint="default" w:ascii="Times New Roman" w:hAnsi="Times New Roman" w:eastAsia="仿宋_GB2312" w:cs="Times New Roman"/>
          <w:sz w:val="32"/>
          <w:szCs w:val="32"/>
        </w:rPr>
        <w:t>70</w:t>
      </w:r>
      <w:r>
        <w:rPr>
          <w:rFonts w:hint="eastAsia" w:ascii="仿宋_GB2312" w:eastAsia="仿宋_GB2312" w:cs="仿宋_GB2312"/>
          <w:sz w:val="32"/>
          <w:szCs w:val="32"/>
        </w:rPr>
        <w:t>余</w:t>
      </w:r>
      <w:r>
        <w:rPr>
          <w:rFonts w:hint="eastAsia" w:ascii="仿宋_GB2312" w:hAnsi="Times New Roman" w:eastAsia="仿宋_GB2312" w:cs="仿宋_GB2312"/>
          <w:sz w:val="32"/>
          <w:szCs w:val="32"/>
        </w:rPr>
        <w:t>人次谈心谈话</w:t>
      </w:r>
      <w:r>
        <w:rPr>
          <w:rFonts w:hint="eastAsia" w:ascii="仿宋_GB2312" w:eastAsia="仿宋_GB2312" w:cs="仿宋_GB2312"/>
          <w:sz w:val="32"/>
          <w:szCs w:val="32"/>
        </w:rPr>
        <w:t>。</w:t>
      </w:r>
      <w:r>
        <w:rPr>
          <w:rFonts w:hint="eastAsia" w:ascii="楷体_GB2312" w:eastAsia="楷体_GB2312" w:cs="楷体_GB2312"/>
          <w:color w:val="333333"/>
          <w:sz w:val="32"/>
          <w:szCs w:val="32"/>
          <w:shd w:val="clear" w:fill="FFFFFF"/>
        </w:rPr>
        <w:t>四是</w:t>
      </w:r>
      <w:r>
        <w:rPr>
          <w:rFonts w:hint="eastAsia" w:ascii="仿宋_GB2312" w:hAnsi="Times New Roman" w:eastAsia="仿宋_GB2312" w:cs="仿宋_GB2312"/>
          <w:color w:val="333333"/>
          <w:sz w:val="32"/>
          <w:szCs w:val="32"/>
          <w:shd w:val="clear" w:fill="FFFFFF"/>
        </w:rPr>
        <w:t>严格按照党委会会议记录要求</w:t>
      </w:r>
      <w:r>
        <w:rPr>
          <w:rFonts w:hint="eastAsia" w:ascii="仿宋_GB2312" w:eastAsia="仿宋_GB2312" w:cs="仿宋_GB2312"/>
          <w:color w:val="333333"/>
          <w:sz w:val="32"/>
          <w:szCs w:val="32"/>
          <w:shd w:val="clear" w:fill="FFFFFF"/>
        </w:rPr>
        <w:t>和</w:t>
      </w:r>
      <w:r>
        <w:rPr>
          <w:rFonts w:hint="eastAsia" w:ascii="仿宋_GB2312" w:hAnsi="Times New Roman" w:eastAsia="仿宋_GB2312" w:cs="仿宋_GB2312"/>
          <w:color w:val="333333"/>
          <w:sz w:val="32"/>
          <w:szCs w:val="32"/>
          <w:shd w:val="clear" w:fill="FFFFFF"/>
        </w:rPr>
        <w:t>议事规则，对每一项议题、每位党委委员发言逐一如实记录。</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楷体_GB2312" w:eastAsia="楷体_GB2312" w:cs="楷体_GB2312"/>
          <w:color w:val="333333"/>
          <w:sz w:val="32"/>
          <w:szCs w:val="32"/>
          <w:shd w:val="clear" w:fill="FFFFFF"/>
        </w:rPr>
        <w:t xml:space="preserve">（十三）关于开展警示教育不及时问题。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仿宋_GB2312" w:hAnsi="Times New Roman" w:eastAsia="仿宋_GB2312" w:cs="仿宋_GB2312"/>
          <w:color w:val="333333"/>
          <w:sz w:val="32"/>
          <w:szCs w:val="32"/>
          <w:shd w:val="clear" w:fill="FFFFFF"/>
        </w:rPr>
        <w:t>：</w:t>
      </w:r>
      <w:r>
        <w:rPr>
          <w:rFonts w:hint="eastAsia" w:ascii="楷体_GB2312" w:eastAsia="楷体_GB2312" w:cs="楷体_GB2312"/>
          <w:color w:val="333333"/>
          <w:sz w:val="32"/>
          <w:szCs w:val="32"/>
          <w:shd w:val="clear" w:fill="FFFFFF"/>
        </w:rPr>
        <w:t>一是</w:t>
      </w:r>
      <w:r>
        <w:rPr>
          <w:rFonts w:hint="eastAsia" w:ascii="仿宋_GB2312" w:hAnsi="Times New Roman" w:eastAsia="仿宋_GB2312" w:cs="仿宋_GB2312"/>
          <w:color w:val="333333"/>
          <w:sz w:val="32"/>
          <w:szCs w:val="32"/>
          <w:shd w:val="clear" w:fill="FFFFFF"/>
        </w:rPr>
        <w:t>接到区纪工委</w:t>
      </w:r>
      <w:r>
        <w:rPr>
          <w:rFonts w:hint="eastAsia" w:ascii="仿宋_GB2312" w:eastAsia="仿宋_GB2312" w:cs="仿宋_GB2312"/>
          <w:color w:val="333333"/>
          <w:sz w:val="32"/>
          <w:szCs w:val="32"/>
          <w:shd w:val="clear" w:fill="FFFFFF"/>
        </w:rPr>
        <w:t>《</w:t>
      </w:r>
      <w:r>
        <w:rPr>
          <w:rFonts w:hint="eastAsia" w:ascii="仿宋_GB2312" w:hAnsi="Times New Roman" w:eastAsia="仿宋_GB2312" w:cs="仿宋_GB2312"/>
          <w:color w:val="333333"/>
          <w:sz w:val="32"/>
          <w:szCs w:val="32"/>
          <w:shd w:val="clear" w:fill="FFFFFF"/>
        </w:rPr>
        <w:t>关于给予孙</w:t>
      </w:r>
      <w:r>
        <w:rPr>
          <w:rFonts w:hint="eastAsia" w:ascii="仿宋_GB2312" w:eastAsia="仿宋_GB2312" w:cs="仿宋_GB2312"/>
          <w:color w:val="333333"/>
          <w:sz w:val="32"/>
          <w:szCs w:val="32"/>
          <w:shd w:val="clear" w:fill="FFFFFF"/>
        </w:rPr>
        <w:t>某</w:t>
      </w:r>
      <w:r>
        <w:rPr>
          <w:rFonts w:hint="eastAsia" w:ascii="仿宋_GB2312" w:hAnsi="Times New Roman" w:eastAsia="仿宋_GB2312" w:cs="仿宋_GB2312"/>
          <w:color w:val="333333"/>
          <w:sz w:val="32"/>
          <w:szCs w:val="32"/>
          <w:shd w:val="clear" w:fill="FFFFFF"/>
        </w:rPr>
        <w:t>党内警</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仿宋_GB2312" w:hAnsi="Times New Roman" w:eastAsia="仿宋_GB2312" w:cs="仿宋_GB2312"/>
          <w:color w:val="333333"/>
          <w:sz w:val="32"/>
          <w:szCs w:val="32"/>
          <w:shd w:val="clear" w:fill="FFFFFF"/>
        </w:rPr>
        <w:t>告的决定》后，所在党支部召开党员大会，进行了警示教育。</w:t>
      </w:r>
      <w:r>
        <w:rPr>
          <w:rFonts w:hint="eastAsia" w:ascii="楷体_GB2312" w:eastAsia="楷体_GB2312" w:cs="楷体_GB2312"/>
          <w:color w:val="333333"/>
          <w:sz w:val="32"/>
          <w:szCs w:val="32"/>
          <w:shd w:val="clear" w:fill="FFFFFF"/>
        </w:rPr>
        <w:t>二是</w:t>
      </w:r>
      <w:r>
        <w:rPr>
          <w:rFonts w:hint="eastAsia" w:ascii="仿宋_GB2312" w:hAnsi="Times New Roman" w:eastAsia="仿宋_GB2312" w:cs="仿宋_GB2312"/>
          <w:color w:val="333333"/>
          <w:sz w:val="32"/>
          <w:szCs w:val="32"/>
          <w:shd w:val="clear" w:fill="FFFFFF"/>
        </w:rPr>
        <w:t>分局召开警示教育会议，通报了警务督察情况以及警示教育典型案例，会上再次对孙</w:t>
      </w:r>
      <w:r>
        <w:rPr>
          <w:rFonts w:hint="eastAsia" w:ascii="仿宋_GB2312" w:eastAsia="仿宋_GB2312" w:cs="仿宋_GB2312"/>
          <w:color w:val="333333"/>
          <w:sz w:val="32"/>
          <w:szCs w:val="32"/>
          <w:shd w:val="clear" w:fill="FFFFFF"/>
        </w:rPr>
        <w:t>某</w:t>
      </w:r>
      <w:r>
        <w:rPr>
          <w:rFonts w:hint="eastAsia" w:ascii="仿宋_GB2312" w:hAnsi="Times New Roman" w:eastAsia="仿宋_GB2312" w:cs="仿宋_GB2312"/>
          <w:color w:val="333333"/>
          <w:sz w:val="32"/>
          <w:szCs w:val="32"/>
          <w:shd w:val="clear" w:fill="FFFFFF"/>
        </w:rPr>
        <w:t>处理决定通报全体民警。</w:t>
      </w:r>
      <w:r>
        <w:rPr>
          <w:rFonts w:hint="eastAsia" w:ascii="楷体_GB2312" w:eastAsia="楷体_GB2312" w:cs="楷体_GB2312"/>
          <w:color w:val="333333"/>
          <w:sz w:val="32"/>
          <w:szCs w:val="32"/>
          <w:shd w:val="clear" w:fill="FFFFFF"/>
        </w:rPr>
        <w:t>三是</w:t>
      </w:r>
      <w:r>
        <w:rPr>
          <w:rFonts w:hint="eastAsia" w:ascii="仿宋_GB2312" w:hAnsi="Times New Roman" w:eastAsia="仿宋_GB2312" w:cs="仿宋_GB2312"/>
          <w:color w:val="333333"/>
          <w:sz w:val="32"/>
          <w:szCs w:val="32"/>
          <w:shd w:val="clear" w:fill="FFFFFF"/>
        </w:rPr>
        <w:t>结合典型案、事例，采取实地教学、以案促教、收听收看</w:t>
      </w:r>
      <w:r>
        <w:rPr>
          <w:rFonts w:hint="default" w:ascii="Times New Roman" w:hAnsi="Times New Roman" w:cs="Times New Roman"/>
          <w:color w:val="333333"/>
          <w:sz w:val="32"/>
          <w:szCs w:val="32"/>
          <w:shd w:val="clear" w:fill="FFFFFF"/>
        </w:rPr>
        <w:t>“</w:t>
      </w:r>
      <w:r>
        <w:rPr>
          <w:rFonts w:hint="eastAsia" w:ascii="仿宋_GB2312" w:hAnsi="Times New Roman" w:eastAsia="仿宋_GB2312" w:cs="仿宋_GB2312"/>
          <w:color w:val="333333"/>
          <w:sz w:val="32"/>
          <w:szCs w:val="32"/>
          <w:shd w:val="clear" w:fill="FFFFFF"/>
        </w:rPr>
        <w:t>公安大讲堂</w:t>
      </w:r>
      <w:r>
        <w:rPr>
          <w:rFonts w:hint="default" w:ascii="Times New Roman" w:hAnsi="Times New Roman" w:cs="Times New Roman"/>
          <w:color w:val="333333"/>
          <w:sz w:val="32"/>
          <w:szCs w:val="32"/>
          <w:shd w:val="clear" w:fill="FFFFFF"/>
        </w:rPr>
        <w:t>”</w:t>
      </w:r>
      <w:r>
        <w:rPr>
          <w:rFonts w:hint="eastAsia" w:ascii="仿宋_GB2312" w:hAnsi="Times New Roman" w:eastAsia="仿宋_GB2312" w:cs="仿宋_GB2312"/>
          <w:color w:val="333333"/>
          <w:sz w:val="32"/>
          <w:szCs w:val="32"/>
          <w:shd w:val="clear" w:fill="FFFFFF"/>
        </w:rPr>
        <w:t>等形式，</w:t>
      </w:r>
      <w:r>
        <w:rPr>
          <w:rFonts w:hint="eastAsia" w:ascii="仿宋_GB2312" w:eastAsia="仿宋_GB2312" w:cs="仿宋_GB2312"/>
          <w:color w:val="333333"/>
          <w:sz w:val="32"/>
          <w:szCs w:val="32"/>
          <w:shd w:val="clear" w:fill="FFFFFF"/>
        </w:rPr>
        <w:t>多次</w:t>
      </w:r>
      <w:r>
        <w:rPr>
          <w:rFonts w:hint="eastAsia" w:ascii="仿宋_GB2312" w:hAnsi="Times New Roman" w:eastAsia="仿宋_GB2312" w:cs="仿宋_GB2312"/>
          <w:color w:val="333333"/>
          <w:sz w:val="32"/>
          <w:szCs w:val="32"/>
          <w:shd w:val="clear" w:fill="FFFFFF"/>
        </w:rPr>
        <w:t>开展</w:t>
      </w:r>
      <w:r>
        <w:rPr>
          <w:rFonts w:hint="eastAsia" w:ascii="仿宋_GB2312" w:eastAsia="仿宋_GB2312" w:cs="仿宋_GB2312"/>
          <w:color w:val="333333"/>
          <w:sz w:val="32"/>
          <w:szCs w:val="32"/>
          <w:shd w:val="clear" w:fill="FFFFFF"/>
        </w:rPr>
        <w:t>了</w:t>
      </w:r>
      <w:r>
        <w:rPr>
          <w:rFonts w:hint="eastAsia" w:ascii="仿宋_GB2312" w:hAnsi="Times New Roman" w:eastAsia="仿宋_GB2312" w:cs="仿宋_GB2312"/>
          <w:color w:val="333333"/>
          <w:sz w:val="32"/>
          <w:szCs w:val="32"/>
          <w:shd w:val="clear" w:fill="FFFFFF"/>
        </w:rPr>
        <w:t>各类警示教育活动，做到了警钟长鸣。</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楷体_GB2312" w:eastAsia="楷体_GB2312" w:cs="楷体_GB2312"/>
          <w:color w:val="333333"/>
          <w:sz w:val="32"/>
          <w:szCs w:val="32"/>
          <w:shd w:val="clear" w:fill="FFFFFF"/>
        </w:rPr>
        <w:t>（十四）关于议事决策制度执行不规范，民主集中制执行不</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pPr>
      <w:r>
        <w:rPr>
          <w:rFonts w:hint="eastAsia" w:ascii="楷体_GB2312" w:eastAsia="楷体_GB2312" w:cs="楷体_GB2312"/>
          <w:color w:val="333333"/>
          <w:sz w:val="32"/>
          <w:szCs w:val="32"/>
          <w:shd w:val="clear" w:fill="FFFFFF"/>
        </w:rPr>
        <w:t>到位问题。</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楷体_GB2312" w:eastAsia="楷体_GB2312" w:cs="楷体_GB2312"/>
          <w:color w:val="333333"/>
          <w:sz w:val="32"/>
          <w:szCs w:val="32"/>
          <w:shd w:val="clear" w:fill="FFFFFF"/>
        </w:rPr>
        <w:t>一是</w:t>
      </w:r>
      <w:r>
        <w:rPr>
          <w:rFonts w:hint="eastAsia" w:ascii="仿宋_GB2312" w:eastAsia="仿宋_GB2312" w:cs="仿宋_GB2312"/>
          <w:color w:val="333333"/>
          <w:sz w:val="32"/>
          <w:szCs w:val="32"/>
          <w:shd w:val="clear" w:fill="FFFFFF"/>
        </w:rPr>
        <w:t>对</w:t>
      </w:r>
      <w:r>
        <w:rPr>
          <w:rFonts w:hint="eastAsia" w:ascii="仿宋_GB2312" w:hAnsi="Times New Roman" w:eastAsia="仿宋_GB2312" w:cs="仿宋_GB2312"/>
          <w:color w:val="333333"/>
          <w:sz w:val="32"/>
          <w:szCs w:val="32"/>
          <w:shd w:val="clear" w:fill="FFFFFF"/>
        </w:rPr>
        <w:t>分局党委会研究购买</w:t>
      </w:r>
      <w:r>
        <w:rPr>
          <w:rFonts w:hint="eastAsia" w:ascii="仿宋_GB2312" w:eastAsia="仿宋_GB2312" w:cs="仿宋_GB2312"/>
          <w:color w:val="333333"/>
          <w:sz w:val="32"/>
          <w:szCs w:val="32"/>
          <w:shd w:val="clear" w:fill="FFFFFF"/>
        </w:rPr>
        <w:t>公安信息化设备、单警装备及劳务派遣费用等事项</w:t>
      </w:r>
      <w:r>
        <w:rPr>
          <w:rFonts w:hint="eastAsia" w:ascii="仿宋_GB2312" w:hAnsi="Times New Roman" w:eastAsia="仿宋_GB2312" w:cs="仿宋_GB2312"/>
          <w:color w:val="333333"/>
          <w:sz w:val="32"/>
          <w:szCs w:val="32"/>
          <w:shd w:val="clear" w:fill="FFFFFF"/>
        </w:rPr>
        <w:t>记录不规范</w:t>
      </w:r>
      <w:r>
        <w:rPr>
          <w:rFonts w:hint="eastAsia" w:ascii="仿宋_GB2312" w:eastAsia="仿宋_GB2312" w:cs="仿宋_GB2312"/>
          <w:color w:val="333333"/>
          <w:sz w:val="32"/>
          <w:szCs w:val="32"/>
          <w:shd w:val="clear" w:fill="FFFFFF"/>
        </w:rPr>
        <w:t>的情况</w:t>
      </w:r>
      <w:r>
        <w:rPr>
          <w:rFonts w:hint="eastAsia" w:ascii="仿宋_GB2312" w:hAnsi="Times New Roman" w:eastAsia="仿宋_GB2312" w:cs="仿宋_GB2312"/>
          <w:color w:val="333333"/>
          <w:sz w:val="32"/>
          <w:szCs w:val="32"/>
          <w:shd w:val="clear" w:fill="FFFFFF"/>
        </w:rPr>
        <w:t>，已全部进行了补充完善。</w:t>
      </w:r>
      <w:r>
        <w:rPr>
          <w:rFonts w:hint="eastAsia" w:ascii="楷体_GB2312" w:eastAsia="楷体_GB2312" w:cs="楷体_GB2312"/>
          <w:color w:val="333333"/>
          <w:sz w:val="32"/>
          <w:szCs w:val="32"/>
          <w:shd w:val="clear" w:fill="FFFFFF"/>
        </w:rPr>
        <w:t>二是</w:t>
      </w:r>
      <w:r>
        <w:rPr>
          <w:rFonts w:hint="eastAsia" w:ascii="仿宋_GB2312" w:hAnsi="Times New Roman" w:eastAsia="仿宋_GB2312" w:cs="仿宋_GB2312"/>
          <w:color w:val="333333"/>
          <w:sz w:val="32"/>
          <w:szCs w:val="32"/>
          <w:shd w:val="clear" w:fill="FFFFFF"/>
        </w:rPr>
        <w:t>制定</w:t>
      </w:r>
      <w:r>
        <w:rPr>
          <w:rFonts w:hint="eastAsia" w:ascii="仿宋_GB2312" w:eastAsia="仿宋_GB2312" w:cs="仿宋_GB2312"/>
          <w:color w:val="333333"/>
          <w:sz w:val="32"/>
          <w:szCs w:val="32"/>
          <w:shd w:val="clear" w:fill="FFFFFF"/>
        </w:rPr>
        <w:t>了</w:t>
      </w:r>
      <w:r>
        <w:rPr>
          <w:rFonts w:hint="eastAsia" w:ascii="仿宋_GB2312" w:hAnsi="Times New Roman" w:eastAsia="仿宋_GB2312" w:cs="仿宋_GB2312"/>
          <w:color w:val="333333"/>
          <w:sz w:val="32"/>
          <w:szCs w:val="32"/>
          <w:shd w:val="clear" w:fill="FFFFFF"/>
        </w:rPr>
        <w:t>分局《党委会议议事规则》</w:t>
      </w:r>
      <w:r>
        <w:rPr>
          <w:rFonts w:hint="eastAsia" w:ascii="仿宋_GB2312" w:eastAsia="仿宋_GB2312" w:cs="仿宋_GB2312"/>
          <w:color w:val="333333"/>
          <w:sz w:val="32"/>
          <w:szCs w:val="32"/>
          <w:shd w:val="clear" w:fill="FFFFFF"/>
        </w:rPr>
        <w:t>，</w:t>
      </w:r>
      <w:r>
        <w:rPr>
          <w:rFonts w:hint="eastAsia" w:ascii="仿宋_GB2312" w:hAnsi="Times New Roman" w:eastAsia="仿宋_GB2312" w:cs="仿宋_GB2312"/>
          <w:color w:val="333333"/>
          <w:sz w:val="32"/>
          <w:szCs w:val="32"/>
          <w:shd w:val="clear" w:fill="FFFFFF"/>
        </w:rPr>
        <w:t>对照议事规则及决策办法相关规定，对提交党委会研究事项做到一事一议，逐项记录每名党委委员的发言及意见，如实记录讨论经过，杜绝漏字断句、记录错误。</w:t>
      </w:r>
      <w:r>
        <w:rPr>
          <w:rFonts w:hint="eastAsia" w:ascii="楷体_GB2312" w:eastAsia="楷体_GB2312" w:cs="楷体_GB2312"/>
          <w:color w:val="333333"/>
          <w:sz w:val="32"/>
          <w:szCs w:val="32"/>
          <w:shd w:val="clear" w:fill="FFFFFF"/>
        </w:rPr>
        <w:t>三是</w:t>
      </w:r>
      <w:r>
        <w:rPr>
          <w:rFonts w:hint="eastAsia" w:ascii="仿宋_GB2312" w:hAnsi="Times New Roman" w:eastAsia="仿宋_GB2312" w:cs="仿宋_GB2312"/>
          <w:color w:val="333333"/>
          <w:sz w:val="32"/>
          <w:szCs w:val="32"/>
          <w:shd w:val="clear" w:fill="FFFFFF"/>
        </w:rPr>
        <w:t>分局召开党委扩大会议，对《</w:t>
      </w:r>
      <w:r>
        <w:rPr>
          <w:rFonts w:hint="default" w:ascii="Times New Roman" w:hAnsi="Times New Roman" w:cs="Times New Roman"/>
          <w:color w:val="333333"/>
          <w:sz w:val="32"/>
          <w:szCs w:val="32"/>
          <w:shd w:val="clear" w:fill="FFFFFF"/>
        </w:rPr>
        <w:t>“</w:t>
      </w:r>
      <w:r>
        <w:rPr>
          <w:rFonts w:hint="eastAsia" w:ascii="仿宋_GB2312" w:hAnsi="Times New Roman" w:eastAsia="仿宋_GB2312" w:cs="仿宋_GB2312"/>
          <w:color w:val="333333"/>
          <w:sz w:val="32"/>
          <w:szCs w:val="32"/>
          <w:shd w:val="clear" w:fill="FFFFFF"/>
        </w:rPr>
        <w:t>三重一大</w:t>
      </w:r>
      <w:r>
        <w:rPr>
          <w:rFonts w:hint="default" w:ascii="Times New Roman" w:hAnsi="Times New Roman" w:cs="Times New Roman"/>
          <w:color w:val="333333"/>
          <w:sz w:val="32"/>
          <w:szCs w:val="32"/>
          <w:shd w:val="clear" w:fill="FFFFFF"/>
        </w:rPr>
        <w:t>”</w:t>
      </w:r>
      <w:r>
        <w:rPr>
          <w:rFonts w:hint="eastAsia" w:ascii="仿宋_GB2312" w:hAnsi="Times New Roman" w:eastAsia="仿宋_GB2312" w:cs="仿宋_GB2312"/>
          <w:color w:val="333333"/>
          <w:sz w:val="32"/>
          <w:szCs w:val="32"/>
          <w:shd w:val="clear" w:fill="FFFFFF"/>
        </w:rPr>
        <w:t>集体决策实施办法》进行了认真学习，确保</w:t>
      </w:r>
      <w:r>
        <w:rPr>
          <w:rFonts w:hint="default" w:ascii="Times New Roman" w:hAnsi="Times New Roman" w:cs="Times New Roman"/>
          <w:color w:val="333333"/>
          <w:sz w:val="32"/>
          <w:szCs w:val="32"/>
          <w:shd w:val="clear" w:fill="FFFFFF"/>
        </w:rPr>
        <w:t>“</w:t>
      </w:r>
      <w:r>
        <w:rPr>
          <w:rFonts w:hint="eastAsia" w:ascii="仿宋_GB2312" w:hAnsi="Times New Roman" w:eastAsia="仿宋_GB2312" w:cs="仿宋_GB2312"/>
          <w:color w:val="333333"/>
          <w:sz w:val="32"/>
          <w:szCs w:val="32"/>
          <w:shd w:val="clear" w:fill="FFFFFF"/>
        </w:rPr>
        <w:t>三重一大</w:t>
      </w:r>
      <w:r>
        <w:rPr>
          <w:rFonts w:hint="default" w:ascii="Times New Roman" w:hAnsi="Times New Roman" w:cs="Times New Roman"/>
          <w:color w:val="333333"/>
          <w:sz w:val="32"/>
          <w:szCs w:val="32"/>
          <w:shd w:val="clear" w:fill="FFFFFF"/>
        </w:rPr>
        <w:t>”</w:t>
      </w:r>
      <w:r>
        <w:rPr>
          <w:rFonts w:hint="eastAsia" w:ascii="仿宋_GB2312" w:hAnsi="Times New Roman" w:eastAsia="仿宋_GB2312" w:cs="仿宋_GB2312"/>
          <w:color w:val="333333"/>
          <w:sz w:val="32"/>
          <w:szCs w:val="32"/>
          <w:shd w:val="clear" w:fill="FFFFFF"/>
        </w:rPr>
        <w:t>事项必经党委会研究决定。</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楷体_GB2312" w:eastAsia="楷体_GB2312" w:cs="楷体_GB2312"/>
          <w:color w:val="333333"/>
          <w:sz w:val="32"/>
          <w:szCs w:val="32"/>
          <w:shd w:val="clear" w:fill="FFFFFF"/>
        </w:rPr>
        <w:t xml:space="preserve">（十五）关于日常工作不够严谨，标准不够高问题。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仿宋_GB2312" w:hAnsi="Times New Roman" w:eastAsia="仿宋_GB2312" w:cs="仿宋_GB2312"/>
          <w:color w:val="333333"/>
          <w:sz w:val="32"/>
          <w:szCs w:val="32"/>
          <w:shd w:val="clear" w:fill="FFFFFF"/>
        </w:rPr>
        <w:t>：</w:t>
      </w:r>
      <w:r>
        <w:rPr>
          <w:rFonts w:hint="eastAsia" w:ascii="楷体_GB2312" w:eastAsia="楷体_GB2312" w:cs="楷体_GB2312"/>
          <w:color w:val="333333"/>
          <w:sz w:val="32"/>
          <w:szCs w:val="32"/>
          <w:shd w:val="clear" w:fill="FFFFFF"/>
        </w:rPr>
        <w:t>一是</w:t>
      </w:r>
      <w:r>
        <w:rPr>
          <w:rFonts w:hint="eastAsia" w:ascii="仿宋_GB2312" w:hAnsi="Times New Roman" w:eastAsia="仿宋_GB2312" w:cs="仿宋_GB2312"/>
          <w:color w:val="333333"/>
          <w:sz w:val="32"/>
          <w:szCs w:val="32"/>
          <w:shd w:val="clear" w:fill="FFFFFF"/>
        </w:rPr>
        <w:t>发现微信公众号</w:t>
      </w:r>
      <w:r>
        <w:rPr>
          <w:rFonts w:hint="eastAsia" w:ascii="仿宋_GB2312" w:eastAsia="仿宋_GB2312" w:cs="仿宋_GB2312"/>
          <w:color w:val="333333"/>
          <w:sz w:val="32"/>
          <w:szCs w:val="32"/>
          <w:shd w:val="clear" w:fill="FFFFFF"/>
        </w:rPr>
        <w:t>、党支部活动记录</w:t>
      </w:r>
      <w:r>
        <w:rPr>
          <w:rFonts w:hint="eastAsia" w:ascii="仿宋_GB2312" w:hAnsi="Times New Roman" w:eastAsia="仿宋_GB2312" w:cs="仿宋_GB2312"/>
          <w:color w:val="333333"/>
          <w:sz w:val="32"/>
          <w:szCs w:val="32"/>
          <w:shd w:val="clear" w:fill="FFFFFF"/>
        </w:rPr>
        <w:t>中</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仿宋_GB2312" w:hAnsi="Times New Roman" w:eastAsia="仿宋_GB2312" w:cs="仿宋_GB2312"/>
          <w:color w:val="333333"/>
          <w:sz w:val="32"/>
          <w:szCs w:val="32"/>
          <w:shd w:val="clear" w:fill="FFFFFF"/>
        </w:rPr>
        <w:t>文字错误问题后立即进行更正</w:t>
      </w:r>
      <w:r>
        <w:rPr>
          <w:rFonts w:hint="eastAsia" w:ascii="仿宋_GB2312" w:eastAsia="仿宋_GB2312" w:cs="仿宋_GB2312"/>
          <w:color w:val="333333"/>
          <w:sz w:val="32"/>
          <w:szCs w:val="32"/>
          <w:shd w:val="clear" w:fill="FFFFFF"/>
        </w:rPr>
        <w:t>，</w:t>
      </w:r>
      <w:r>
        <w:rPr>
          <w:rFonts w:hint="eastAsia" w:ascii="仿宋_GB2312" w:hAnsi="Times New Roman" w:eastAsia="仿宋_GB2312" w:cs="仿宋_GB2312"/>
          <w:color w:val="333333"/>
          <w:sz w:val="32"/>
          <w:szCs w:val="32"/>
          <w:shd w:val="clear" w:fill="FFFFFF"/>
        </w:rPr>
        <w:t>重新整理</w:t>
      </w:r>
      <w:r>
        <w:rPr>
          <w:rFonts w:hint="eastAsia" w:ascii="仿宋_GB2312" w:eastAsia="仿宋_GB2312" w:cs="仿宋_GB2312"/>
          <w:color w:val="333333"/>
          <w:sz w:val="32"/>
          <w:szCs w:val="32"/>
          <w:shd w:val="clear" w:fill="FFFFFF"/>
        </w:rPr>
        <w:t>了存在“内容一致”问题的</w:t>
      </w:r>
      <w:r>
        <w:rPr>
          <w:rFonts w:hint="eastAsia" w:ascii="仿宋_GB2312" w:hAnsi="Times New Roman" w:eastAsia="仿宋_GB2312" w:cs="仿宋_GB2312"/>
          <w:color w:val="333333"/>
          <w:sz w:val="32"/>
          <w:szCs w:val="32"/>
          <w:shd w:val="clear" w:fill="FFFFFF"/>
        </w:rPr>
        <w:t>会议纪要。</w:t>
      </w:r>
      <w:r>
        <w:rPr>
          <w:rFonts w:hint="eastAsia" w:ascii="楷体_GB2312" w:eastAsia="楷体_GB2312" w:cs="楷体_GB2312"/>
          <w:color w:val="333333"/>
          <w:sz w:val="32"/>
          <w:szCs w:val="32"/>
          <w:shd w:val="clear" w:fill="FFFFFF"/>
        </w:rPr>
        <w:t>二是</w:t>
      </w:r>
      <w:r>
        <w:rPr>
          <w:rFonts w:hint="eastAsia" w:ascii="仿宋_GB2312" w:hAnsi="Times New Roman" w:eastAsia="仿宋_GB2312" w:cs="仿宋_GB2312"/>
          <w:color w:val="333333"/>
          <w:sz w:val="32"/>
          <w:szCs w:val="32"/>
          <w:shd w:val="clear" w:fill="FFFFFF"/>
        </w:rPr>
        <w:t>建立审核把关</w:t>
      </w:r>
      <w:r>
        <w:rPr>
          <w:rFonts w:hint="eastAsia" w:ascii="仿宋_GB2312" w:eastAsia="仿宋_GB2312" w:cs="仿宋_GB2312"/>
          <w:color w:val="333333"/>
          <w:sz w:val="32"/>
          <w:szCs w:val="32"/>
          <w:shd w:val="clear" w:fill="FFFFFF"/>
        </w:rPr>
        <w:t>制度</w:t>
      </w:r>
      <w:r>
        <w:rPr>
          <w:rFonts w:hint="eastAsia" w:ascii="仿宋_GB2312" w:hAnsi="Times New Roman" w:eastAsia="仿宋_GB2312" w:cs="仿宋_GB2312"/>
          <w:color w:val="333333"/>
          <w:sz w:val="32"/>
          <w:szCs w:val="32"/>
          <w:shd w:val="clear" w:fill="FFFFFF"/>
        </w:rPr>
        <w:t>，所有内宣、外宣信息发布前均实行三级把关，分别由信息撰写人、各单位主要负责人、党建政务组组长逐级审核后发布，对出现重大错误的严肃追责。</w:t>
      </w:r>
      <w:r>
        <w:rPr>
          <w:rFonts w:hint="eastAsia" w:ascii="楷体_GB2312" w:eastAsia="楷体_GB2312" w:cs="楷体_GB2312"/>
          <w:color w:val="333333"/>
          <w:sz w:val="32"/>
          <w:szCs w:val="32"/>
          <w:shd w:val="clear" w:fill="FFFFFF"/>
        </w:rPr>
        <w:t>三是</w:t>
      </w:r>
      <w:r>
        <w:rPr>
          <w:rFonts w:hint="eastAsia" w:ascii="仿宋_GB2312" w:hAnsi="Times New Roman" w:eastAsia="仿宋_GB2312" w:cs="仿宋_GB2312"/>
          <w:color w:val="333333"/>
          <w:sz w:val="32"/>
          <w:szCs w:val="32"/>
          <w:shd w:val="clear" w:fill="FFFFFF"/>
        </w:rPr>
        <w:t>专门召开会议，认真学习了相关的公文规范</w:t>
      </w:r>
      <w:r>
        <w:rPr>
          <w:rFonts w:hint="eastAsia" w:ascii="仿宋_GB2312" w:eastAsia="仿宋_GB2312" w:cs="仿宋_GB2312"/>
          <w:color w:val="333333"/>
          <w:sz w:val="32"/>
          <w:szCs w:val="32"/>
          <w:shd w:val="clear" w:fill="FFFFFF"/>
        </w:rPr>
        <w:t>，并</w:t>
      </w:r>
      <w:r>
        <w:rPr>
          <w:rFonts w:hint="eastAsia" w:ascii="仿宋_GB2312" w:hAnsi="Times New Roman" w:eastAsia="仿宋_GB2312" w:cs="仿宋_GB2312"/>
          <w:color w:val="333333"/>
          <w:sz w:val="32"/>
          <w:szCs w:val="32"/>
          <w:shd w:val="clear" w:fill="FFFFFF"/>
        </w:rPr>
        <w:t>先后组织开展了党政公文事务处理、收发文管理</w:t>
      </w:r>
      <w:r>
        <w:rPr>
          <w:rFonts w:hint="eastAsia" w:ascii="仿宋_GB2312" w:eastAsia="仿宋_GB2312" w:cs="仿宋_GB2312"/>
          <w:color w:val="333333"/>
          <w:sz w:val="32"/>
          <w:szCs w:val="32"/>
          <w:shd w:val="clear" w:fill="FFFFFF"/>
        </w:rPr>
        <w:t>、</w:t>
      </w:r>
      <w:r>
        <w:rPr>
          <w:rFonts w:hint="eastAsia" w:ascii="仿宋_GB2312" w:hAnsi="Times New Roman" w:eastAsia="仿宋_GB2312" w:cs="仿宋_GB2312"/>
          <w:color w:val="333333"/>
          <w:sz w:val="32"/>
          <w:szCs w:val="32"/>
          <w:shd w:val="clear" w:fill="FFFFFF"/>
        </w:rPr>
        <w:t>规范办文及日常信息管理</w:t>
      </w:r>
      <w:r>
        <w:rPr>
          <w:rFonts w:hint="eastAsia" w:ascii="仿宋_GB2312" w:eastAsia="仿宋_GB2312" w:cs="仿宋_GB2312"/>
          <w:color w:val="333333"/>
          <w:sz w:val="32"/>
          <w:szCs w:val="32"/>
          <w:shd w:val="clear" w:fill="FFFFFF"/>
        </w:rPr>
        <w:t>等专题培训</w:t>
      </w:r>
      <w:r>
        <w:rPr>
          <w:rFonts w:hint="eastAsia" w:ascii="仿宋_GB2312" w:hAnsi="Times New Roman" w:eastAsia="仿宋_GB2312" w:cs="仿宋_GB2312"/>
          <w:color w:val="333333"/>
          <w:sz w:val="32"/>
          <w:szCs w:val="32"/>
          <w:shd w:val="clear" w:fill="FFFFFF"/>
        </w:rPr>
        <w:t>，</w:t>
      </w:r>
      <w:r>
        <w:rPr>
          <w:rFonts w:hint="eastAsia" w:ascii="仿宋_GB2312" w:eastAsia="仿宋_GB2312" w:cs="仿宋_GB2312"/>
          <w:color w:val="333333"/>
          <w:sz w:val="32"/>
          <w:szCs w:val="32"/>
          <w:shd w:val="clear" w:fill="FFFFFF"/>
        </w:rPr>
        <w:t>高标准、严要求</w:t>
      </w:r>
      <w:r>
        <w:rPr>
          <w:rFonts w:hint="eastAsia" w:ascii="仿宋_GB2312" w:hAnsi="Times New Roman" w:eastAsia="仿宋_GB2312" w:cs="仿宋_GB2312"/>
          <w:color w:val="333333"/>
          <w:sz w:val="32"/>
          <w:szCs w:val="32"/>
          <w:shd w:val="clear" w:fill="FFFFFF"/>
        </w:rPr>
        <w:t>，坚决杜绝低级错误发生。</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楷体_GB2312" w:eastAsia="楷体_GB2312" w:cs="楷体_GB2312"/>
          <w:color w:val="333333"/>
          <w:sz w:val="32"/>
          <w:szCs w:val="32"/>
          <w:shd w:val="clear" w:fill="FFFFFF"/>
        </w:rPr>
        <w:t xml:space="preserve">（十六）关于公车管理不规范问题。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仿宋_GB2312" w:hAnsi="Times New Roman" w:eastAsia="仿宋_GB2312" w:cs="仿宋_GB2312"/>
          <w:color w:val="333333"/>
          <w:sz w:val="32"/>
          <w:szCs w:val="32"/>
          <w:shd w:val="clear" w:fill="FFFFFF"/>
        </w:rPr>
        <w:t>：</w:t>
      </w:r>
      <w:r>
        <w:rPr>
          <w:rFonts w:hint="eastAsia" w:ascii="楷体_GB2312" w:eastAsia="楷体_GB2312" w:cs="楷体_GB2312"/>
          <w:color w:val="333333"/>
          <w:sz w:val="32"/>
          <w:szCs w:val="32"/>
          <w:shd w:val="clear" w:fill="FFFFFF"/>
        </w:rPr>
        <w:t>一是</w:t>
      </w:r>
      <w:r>
        <w:rPr>
          <w:rFonts w:hint="eastAsia" w:ascii="仿宋_GB2312" w:hAnsi="Times New Roman" w:eastAsia="仿宋_GB2312" w:cs="仿宋_GB2312"/>
          <w:color w:val="333333"/>
          <w:sz w:val="32"/>
          <w:szCs w:val="32"/>
          <w:shd w:val="clear" w:fill="FFFFFF"/>
        </w:rPr>
        <w:t>组织分局</w:t>
      </w:r>
      <w:r>
        <w:rPr>
          <w:rFonts w:hint="eastAsia" w:ascii="仿宋_GB2312" w:eastAsia="仿宋_GB2312" w:cs="仿宋_GB2312"/>
          <w:color w:val="333333"/>
          <w:sz w:val="32"/>
          <w:szCs w:val="32"/>
          <w:shd w:val="clear" w:fill="FFFFFF"/>
        </w:rPr>
        <w:t>相关</w:t>
      </w:r>
      <w:r>
        <w:rPr>
          <w:rFonts w:hint="eastAsia" w:ascii="仿宋_GB2312" w:hAnsi="Times New Roman" w:eastAsia="仿宋_GB2312" w:cs="仿宋_GB2312"/>
          <w:color w:val="333333"/>
          <w:sz w:val="32"/>
          <w:szCs w:val="32"/>
          <w:shd w:val="clear" w:fill="FFFFFF"/>
        </w:rPr>
        <w:t>民警</w:t>
      </w:r>
      <w:r>
        <w:rPr>
          <w:rFonts w:hint="eastAsia" w:ascii="仿宋_GB2312" w:eastAsia="仿宋_GB2312" w:cs="仿宋_GB2312"/>
          <w:color w:val="333333"/>
          <w:sz w:val="32"/>
          <w:szCs w:val="32"/>
          <w:shd w:val="clear" w:fill="FFFFFF"/>
        </w:rPr>
        <w:t>认真学习并严格执行</w:t>
      </w:r>
      <w:r>
        <w:rPr>
          <w:rFonts w:hint="eastAsia" w:ascii="仿宋_GB2312" w:hAnsi="Times New Roman" w:eastAsia="仿宋_GB2312" w:cs="仿宋_GB2312"/>
          <w:color w:val="333333"/>
          <w:sz w:val="32"/>
          <w:szCs w:val="32"/>
          <w:shd w:val="clear" w:fill="FFFFFF"/>
        </w:rPr>
        <w:t>《淄博市机关事务管理局关于市级党政机关事业单位公务用车定点社会化租赁的通知》</w:t>
      </w:r>
      <w:r>
        <w:rPr>
          <w:rFonts w:hint="eastAsia" w:ascii="仿宋_GB2312" w:eastAsia="仿宋_GB2312" w:cs="仿宋_GB2312"/>
          <w:color w:val="333333"/>
          <w:sz w:val="32"/>
          <w:szCs w:val="32"/>
          <w:shd w:val="clear" w:fill="FFFFFF"/>
        </w:rPr>
        <w:t>的规定，</w:t>
      </w:r>
      <w:r>
        <w:rPr>
          <w:rFonts w:hint="eastAsia" w:ascii="仿宋_GB2312" w:hAnsi="Times New Roman" w:eastAsia="仿宋_GB2312" w:cs="仿宋_GB2312"/>
          <w:color w:val="333333"/>
          <w:sz w:val="32"/>
          <w:szCs w:val="32"/>
          <w:shd w:val="clear" w:fill="FFFFFF"/>
        </w:rPr>
        <w:t>在执法执勤用车编制不足的情况下，</w:t>
      </w:r>
      <w:r>
        <w:rPr>
          <w:rFonts w:hint="eastAsia" w:ascii="仿宋_GB2312" w:eastAsia="仿宋_GB2312" w:cs="仿宋_GB2312"/>
          <w:color w:val="333333"/>
          <w:sz w:val="32"/>
          <w:szCs w:val="32"/>
          <w:shd w:val="clear" w:fill="FFFFFF"/>
        </w:rPr>
        <w:t>严格按规定</w:t>
      </w:r>
      <w:r>
        <w:rPr>
          <w:rFonts w:hint="eastAsia" w:ascii="仿宋_GB2312" w:hAnsi="Times New Roman" w:eastAsia="仿宋_GB2312" w:cs="仿宋_GB2312"/>
          <w:color w:val="333333"/>
          <w:sz w:val="32"/>
          <w:szCs w:val="32"/>
          <w:shd w:val="clear" w:fill="FFFFFF"/>
        </w:rPr>
        <w:t>以社会化租赁方式租用车辆</w:t>
      </w:r>
      <w:r>
        <w:rPr>
          <w:rFonts w:hint="eastAsia" w:ascii="仿宋_GB2312" w:eastAsia="仿宋_GB2312" w:cs="仿宋_GB2312"/>
          <w:color w:val="333333"/>
          <w:sz w:val="32"/>
          <w:szCs w:val="32"/>
          <w:shd w:val="clear" w:fill="FFFFFF"/>
        </w:rPr>
        <w:t>完成</w:t>
      </w:r>
      <w:r>
        <w:rPr>
          <w:rFonts w:hint="eastAsia" w:ascii="仿宋_GB2312" w:hAnsi="Times New Roman" w:eastAsia="仿宋_GB2312" w:cs="仿宋_GB2312"/>
          <w:color w:val="333333"/>
          <w:sz w:val="32"/>
          <w:szCs w:val="32"/>
          <w:shd w:val="clear" w:fill="FFFFFF"/>
        </w:rPr>
        <w:t>执法执勤任务。根据严禁非</w:t>
      </w:r>
      <w:r>
        <w:rPr>
          <w:rFonts w:hint="eastAsia" w:ascii="仿宋_GB2312" w:eastAsia="仿宋_GB2312" w:cs="仿宋_GB2312"/>
          <w:color w:val="333333"/>
          <w:sz w:val="32"/>
          <w:szCs w:val="32"/>
          <w:shd w:val="clear" w:fill="FFFFFF"/>
        </w:rPr>
        <w:t>警务</w:t>
      </w:r>
      <w:r>
        <w:rPr>
          <w:rFonts w:hint="eastAsia" w:ascii="仿宋_GB2312" w:hAnsi="Times New Roman" w:eastAsia="仿宋_GB2312" w:cs="仿宋_GB2312"/>
          <w:color w:val="333333"/>
          <w:sz w:val="32"/>
          <w:szCs w:val="32"/>
          <w:shd w:val="clear" w:fill="FFFFFF"/>
        </w:rPr>
        <w:t>人员驾驶执法执勤车辆的相关规定，</w:t>
      </w:r>
      <w:r>
        <w:rPr>
          <w:rFonts w:hint="eastAsia" w:ascii="仿宋_GB2312" w:eastAsia="仿宋_GB2312" w:cs="仿宋_GB2312"/>
          <w:color w:val="333333"/>
          <w:sz w:val="32"/>
          <w:szCs w:val="32"/>
          <w:shd w:val="clear" w:fill="FFFFFF"/>
        </w:rPr>
        <w:t>在与</w:t>
      </w:r>
      <w:r>
        <w:rPr>
          <w:rFonts w:hint="eastAsia" w:ascii="仿宋_GB2312" w:hAnsi="Times New Roman" w:eastAsia="仿宋_GB2312" w:cs="仿宋_GB2312"/>
          <w:color w:val="333333"/>
          <w:sz w:val="32"/>
          <w:szCs w:val="32"/>
          <w:shd w:val="clear" w:fill="FFFFFF"/>
        </w:rPr>
        <w:t>汽车租赁公司租车合同</w:t>
      </w:r>
      <w:r>
        <w:rPr>
          <w:rFonts w:hint="eastAsia" w:ascii="仿宋_GB2312" w:eastAsia="仿宋_GB2312" w:cs="仿宋_GB2312"/>
          <w:color w:val="333333"/>
          <w:sz w:val="32"/>
          <w:szCs w:val="32"/>
          <w:shd w:val="clear" w:fill="FFFFFF"/>
        </w:rPr>
        <w:t>中</w:t>
      </w:r>
      <w:r>
        <w:rPr>
          <w:rFonts w:hint="eastAsia" w:ascii="仿宋_GB2312" w:hAnsi="Times New Roman" w:eastAsia="仿宋_GB2312" w:cs="仿宋_GB2312"/>
          <w:color w:val="333333"/>
          <w:sz w:val="32"/>
          <w:szCs w:val="32"/>
          <w:shd w:val="clear" w:fill="FFFFFF"/>
        </w:rPr>
        <w:t>明确不使用租赁公司驾驶员。</w:t>
      </w:r>
      <w:r>
        <w:rPr>
          <w:rFonts w:hint="eastAsia" w:ascii="楷体_GB2312" w:eastAsia="楷体_GB2312" w:cs="楷体_GB2312"/>
          <w:color w:val="333333"/>
          <w:sz w:val="32"/>
          <w:szCs w:val="32"/>
          <w:shd w:val="clear" w:fill="FFFFFF"/>
        </w:rPr>
        <w:t>二是</w:t>
      </w:r>
      <w:r>
        <w:rPr>
          <w:rFonts w:hint="eastAsia" w:ascii="仿宋_GB2312" w:hAnsi="Times New Roman" w:eastAsia="仿宋_GB2312" w:cs="仿宋_GB2312"/>
          <w:color w:val="333333"/>
          <w:sz w:val="32"/>
          <w:szCs w:val="32"/>
          <w:shd w:val="clear" w:fill="FFFFFF"/>
        </w:rPr>
        <w:t>对</w:t>
      </w:r>
      <w:r>
        <w:rPr>
          <w:rFonts w:hint="eastAsia" w:ascii="仿宋_GB2312" w:eastAsia="仿宋_GB2312" w:cs="仿宋_GB2312"/>
          <w:color w:val="333333"/>
          <w:sz w:val="32"/>
          <w:szCs w:val="32"/>
          <w:shd w:val="clear" w:fill="FFFFFF"/>
        </w:rPr>
        <w:t>于</w:t>
      </w:r>
      <w:r>
        <w:rPr>
          <w:rFonts w:hint="eastAsia" w:ascii="仿宋_GB2312" w:hAnsi="Times New Roman" w:eastAsia="仿宋_GB2312" w:cs="仿宋_GB2312"/>
          <w:color w:val="333333"/>
          <w:sz w:val="32"/>
          <w:szCs w:val="32"/>
          <w:shd w:val="clear" w:fill="FFFFFF"/>
        </w:rPr>
        <w:t>已交还</w:t>
      </w:r>
      <w:r>
        <w:rPr>
          <w:rFonts w:hint="eastAsia" w:ascii="仿宋_GB2312" w:eastAsia="仿宋_GB2312" w:cs="仿宋_GB2312"/>
          <w:color w:val="333333"/>
          <w:sz w:val="32"/>
          <w:szCs w:val="32"/>
          <w:shd w:val="clear" w:fill="FFFFFF"/>
        </w:rPr>
        <w:t>汽车</w:t>
      </w:r>
      <w:r>
        <w:rPr>
          <w:rFonts w:hint="eastAsia" w:ascii="仿宋_GB2312" w:hAnsi="Times New Roman" w:eastAsia="仿宋_GB2312" w:cs="仿宋_GB2312"/>
          <w:color w:val="333333"/>
          <w:sz w:val="32"/>
          <w:szCs w:val="32"/>
          <w:shd w:val="clear" w:fill="FFFFFF"/>
        </w:rPr>
        <w:t>租</w:t>
      </w:r>
      <w:r>
        <w:rPr>
          <w:rFonts w:hint="eastAsia" w:ascii="仿宋_GB2312" w:eastAsia="仿宋_GB2312" w:cs="仿宋_GB2312"/>
          <w:color w:val="333333"/>
          <w:sz w:val="32"/>
          <w:szCs w:val="32"/>
          <w:shd w:val="clear" w:fill="FFFFFF"/>
        </w:rPr>
        <w:t>赁</w:t>
      </w:r>
      <w:r>
        <w:rPr>
          <w:rFonts w:hint="eastAsia" w:ascii="仿宋_GB2312" w:hAnsi="Times New Roman" w:eastAsia="仿宋_GB2312" w:cs="仿宋_GB2312"/>
          <w:color w:val="333333"/>
          <w:sz w:val="32"/>
          <w:szCs w:val="32"/>
          <w:shd w:val="clear" w:fill="FFFFFF"/>
        </w:rPr>
        <w:t>公司</w:t>
      </w:r>
      <w:r>
        <w:rPr>
          <w:rFonts w:hint="eastAsia" w:ascii="仿宋_GB2312" w:eastAsia="仿宋_GB2312" w:cs="仿宋_GB2312"/>
          <w:color w:val="333333"/>
          <w:sz w:val="32"/>
          <w:szCs w:val="32"/>
          <w:shd w:val="clear" w:fill="FFFFFF"/>
        </w:rPr>
        <w:t>的个别车辆</w:t>
      </w:r>
      <w:r>
        <w:rPr>
          <w:rFonts w:hint="eastAsia" w:ascii="仿宋_GB2312" w:hAnsi="Times New Roman" w:eastAsia="仿宋_GB2312" w:cs="仿宋_GB2312"/>
          <w:color w:val="333333"/>
          <w:sz w:val="32"/>
          <w:szCs w:val="32"/>
          <w:shd w:val="clear" w:fill="FFFFFF"/>
        </w:rPr>
        <w:t>仍有出车记录</w:t>
      </w:r>
      <w:r>
        <w:rPr>
          <w:rFonts w:hint="eastAsia" w:ascii="仿宋_GB2312" w:eastAsia="仿宋_GB2312" w:cs="仿宋_GB2312"/>
          <w:color w:val="333333"/>
          <w:sz w:val="32"/>
          <w:szCs w:val="32"/>
          <w:shd w:val="clear" w:fill="FFFFFF"/>
        </w:rPr>
        <w:t>的问题，对工作</w:t>
      </w:r>
      <w:r>
        <w:rPr>
          <w:rFonts w:hint="eastAsia" w:ascii="仿宋_GB2312" w:hAnsi="Times New Roman" w:eastAsia="仿宋_GB2312" w:cs="仿宋_GB2312"/>
          <w:color w:val="333333"/>
          <w:sz w:val="32"/>
          <w:szCs w:val="32"/>
          <w:shd w:val="clear" w:fill="FFFFFF"/>
        </w:rPr>
        <w:t>不细致</w:t>
      </w:r>
      <w:r>
        <w:rPr>
          <w:rFonts w:hint="eastAsia" w:ascii="仿宋_GB2312" w:eastAsia="仿宋_GB2312" w:cs="仿宋_GB2312"/>
          <w:color w:val="333333"/>
          <w:sz w:val="32"/>
          <w:szCs w:val="32"/>
          <w:shd w:val="clear" w:fill="FFFFFF"/>
        </w:rPr>
        <w:t>的用车民警及</w:t>
      </w:r>
      <w:r>
        <w:rPr>
          <w:rFonts w:hint="eastAsia" w:ascii="仿宋_GB2312" w:hAnsi="Times New Roman" w:eastAsia="仿宋_GB2312" w:cs="仿宋_GB2312"/>
          <w:color w:val="333333"/>
          <w:sz w:val="32"/>
          <w:szCs w:val="32"/>
          <w:shd w:val="clear" w:fill="FFFFFF"/>
        </w:rPr>
        <w:t>审批人进行</w:t>
      </w:r>
      <w:r>
        <w:rPr>
          <w:rFonts w:hint="eastAsia" w:ascii="仿宋_GB2312" w:eastAsia="仿宋_GB2312" w:cs="仿宋_GB2312"/>
          <w:color w:val="333333"/>
          <w:sz w:val="32"/>
          <w:szCs w:val="32"/>
          <w:shd w:val="clear" w:fill="FFFFFF"/>
        </w:rPr>
        <w:t>了</w:t>
      </w:r>
      <w:r>
        <w:rPr>
          <w:rFonts w:hint="eastAsia" w:ascii="仿宋_GB2312" w:hAnsi="Times New Roman" w:eastAsia="仿宋_GB2312" w:cs="仿宋_GB2312"/>
          <w:color w:val="333333"/>
          <w:sz w:val="32"/>
          <w:szCs w:val="32"/>
          <w:shd w:val="clear" w:fill="FFFFFF"/>
        </w:rPr>
        <w:t>批评教育，举一反三，引以为戒。</w:t>
      </w:r>
      <w:r>
        <w:rPr>
          <w:rStyle w:val="5"/>
          <w:rFonts w:hint="eastAsia" w:ascii="仿宋_GB2312" w:eastAsia="仿宋_GB2312" w:cs="仿宋_GB2312"/>
          <w:color w:val="333333"/>
          <w:sz w:val="32"/>
          <w:szCs w:val="32"/>
          <w:shd w:val="clear" w:fill="FFFFFF"/>
        </w:rPr>
        <w:t>三</w:t>
      </w:r>
      <w:r>
        <w:rPr>
          <w:rStyle w:val="5"/>
          <w:rFonts w:hint="eastAsia" w:ascii="仿宋_GB2312" w:hAnsi="Times New Roman" w:eastAsia="仿宋_GB2312" w:cs="仿宋_GB2312"/>
          <w:color w:val="333333"/>
          <w:sz w:val="32"/>
          <w:szCs w:val="32"/>
          <w:shd w:val="clear" w:fill="FFFFFF"/>
        </w:rPr>
        <w:t>是</w:t>
      </w:r>
      <w:r>
        <w:rPr>
          <w:rFonts w:hint="eastAsia" w:ascii="仿宋_GB2312" w:eastAsia="仿宋_GB2312" w:cs="仿宋_GB2312"/>
          <w:color w:val="333333"/>
          <w:sz w:val="32"/>
          <w:szCs w:val="32"/>
          <w:shd w:val="clear" w:fill="FFFFFF"/>
        </w:rPr>
        <w:t>严格执行</w:t>
      </w:r>
      <w:r>
        <w:rPr>
          <w:rFonts w:hint="eastAsia" w:ascii="仿宋_GB2312" w:hAnsi="Times New Roman" w:eastAsia="仿宋_GB2312" w:cs="仿宋_GB2312"/>
          <w:color w:val="333333"/>
          <w:sz w:val="32"/>
          <w:szCs w:val="32"/>
          <w:shd w:val="clear" w:fill="FFFFFF"/>
        </w:rPr>
        <w:t>《公务用车使用管理办法》，</w:t>
      </w:r>
      <w:r>
        <w:rPr>
          <w:rFonts w:hint="eastAsia" w:ascii="仿宋_GB2312" w:eastAsia="仿宋_GB2312" w:cs="仿宋_GB2312"/>
          <w:color w:val="333333"/>
          <w:sz w:val="32"/>
          <w:szCs w:val="32"/>
          <w:shd w:val="clear" w:fill="FFFFFF"/>
        </w:rPr>
        <w:t>规范</w:t>
      </w:r>
      <w:r>
        <w:rPr>
          <w:rFonts w:hint="eastAsia" w:ascii="仿宋_GB2312" w:hAnsi="Times New Roman" w:eastAsia="仿宋_GB2312" w:cs="仿宋_GB2312"/>
          <w:color w:val="333333"/>
          <w:sz w:val="32"/>
          <w:szCs w:val="32"/>
          <w:shd w:val="clear" w:fill="FFFFFF"/>
        </w:rPr>
        <w:t>派车</w:t>
      </w:r>
      <w:r>
        <w:rPr>
          <w:rFonts w:hint="eastAsia" w:ascii="仿宋_GB2312" w:eastAsia="仿宋_GB2312" w:cs="仿宋_GB2312"/>
          <w:color w:val="333333"/>
          <w:sz w:val="32"/>
          <w:szCs w:val="32"/>
          <w:shd w:val="clear" w:fill="FFFFFF"/>
        </w:rPr>
        <w:t>审批</w:t>
      </w:r>
      <w:r>
        <w:rPr>
          <w:rFonts w:hint="eastAsia" w:ascii="仿宋_GB2312" w:hAnsi="Times New Roman" w:eastAsia="仿宋_GB2312" w:cs="仿宋_GB2312"/>
          <w:color w:val="333333"/>
          <w:sz w:val="32"/>
          <w:szCs w:val="32"/>
          <w:shd w:val="clear" w:fill="FFFFFF"/>
        </w:rPr>
        <w:t>程序，做到</w:t>
      </w:r>
      <w:r>
        <w:rPr>
          <w:rFonts w:hint="default" w:ascii="Times New Roman" w:hAnsi="Times New Roman" w:cs="Times New Roman"/>
          <w:color w:val="333333"/>
          <w:sz w:val="32"/>
          <w:szCs w:val="32"/>
          <w:shd w:val="clear" w:fill="FFFFFF"/>
        </w:rPr>
        <w:t>“</w:t>
      </w:r>
      <w:r>
        <w:rPr>
          <w:rFonts w:hint="eastAsia" w:ascii="仿宋_GB2312" w:hAnsi="Times New Roman" w:eastAsia="仿宋_GB2312" w:cs="仿宋_GB2312"/>
          <w:color w:val="333333"/>
          <w:sz w:val="32"/>
          <w:szCs w:val="32"/>
          <w:shd w:val="clear" w:fill="FFFFFF"/>
        </w:rPr>
        <w:t>单、证、车</w:t>
      </w:r>
      <w:r>
        <w:rPr>
          <w:rFonts w:hint="default" w:ascii="Times New Roman" w:hAnsi="Times New Roman" w:cs="Times New Roman"/>
          <w:color w:val="333333"/>
          <w:sz w:val="32"/>
          <w:szCs w:val="32"/>
          <w:shd w:val="clear" w:fill="FFFFFF"/>
        </w:rPr>
        <w:t>”</w:t>
      </w:r>
      <w:r>
        <w:rPr>
          <w:rFonts w:hint="eastAsia" w:ascii="仿宋_GB2312" w:hAnsi="Times New Roman" w:eastAsia="仿宋_GB2312" w:cs="仿宋_GB2312"/>
          <w:color w:val="333333"/>
          <w:sz w:val="32"/>
          <w:szCs w:val="32"/>
          <w:shd w:val="clear" w:fill="FFFFFF"/>
        </w:rPr>
        <w:t>相统一，切实落实车辆监管责任。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楷体_GB2312" w:eastAsia="楷体_GB2312" w:cs="楷体_GB2312"/>
          <w:color w:val="333333"/>
          <w:sz w:val="32"/>
          <w:szCs w:val="32"/>
          <w:shd w:val="clear" w:fill="FFFFFF"/>
        </w:rPr>
        <w:t xml:space="preserve">（十七）关于合同签订、物品采购程序不规范问题。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仿宋_GB2312" w:hAnsi="Times New Roman" w:eastAsia="仿宋_GB2312" w:cs="仿宋_GB2312"/>
          <w:color w:val="333333"/>
          <w:sz w:val="32"/>
          <w:szCs w:val="32"/>
          <w:shd w:val="clear" w:fill="FFFFFF"/>
        </w:rPr>
        <w:t>整改措施</w:t>
      </w:r>
      <w:r>
        <w:rPr>
          <w:rFonts w:hint="eastAsia" w:ascii="仿宋_GB2312" w:eastAsia="仿宋_GB2312" w:cs="仿宋_GB2312"/>
          <w:color w:val="333333"/>
          <w:sz w:val="32"/>
          <w:szCs w:val="32"/>
          <w:shd w:val="clear" w:fill="FFFFFF"/>
        </w:rPr>
        <w:t>及进展</w:t>
      </w:r>
      <w:r>
        <w:rPr>
          <w:rFonts w:hint="eastAsia" w:ascii="仿宋_GB2312" w:hAnsi="Times New Roman" w:eastAsia="仿宋_GB2312" w:cs="仿宋_GB2312"/>
          <w:color w:val="333333"/>
          <w:sz w:val="32"/>
          <w:szCs w:val="32"/>
          <w:shd w:val="clear" w:fill="FFFFFF"/>
        </w:rPr>
        <w:t>：</w:t>
      </w:r>
      <w:r>
        <w:rPr>
          <w:rFonts w:hint="eastAsia" w:ascii="楷体_GB2312" w:eastAsia="楷体_GB2312" w:cs="楷体_GB2312"/>
          <w:color w:val="333333"/>
          <w:sz w:val="32"/>
          <w:szCs w:val="32"/>
          <w:shd w:val="clear" w:fill="FFFFFF"/>
        </w:rPr>
        <w:t>一是</w:t>
      </w:r>
      <w:r>
        <w:rPr>
          <w:rFonts w:hint="eastAsia" w:ascii="仿宋_GB2312" w:eastAsia="仿宋_GB2312" w:cs="仿宋_GB2312"/>
          <w:color w:val="333333"/>
          <w:sz w:val="32"/>
          <w:szCs w:val="32"/>
          <w:shd w:val="clear" w:fill="FFFFFF"/>
        </w:rPr>
        <w:t>根据</w:t>
      </w:r>
      <w:r>
        <w:rPr>
          <w:rFonts w:hint="eastAsia" w:ascii="仿宋_GB2312" w:hAnsi="Times New Roman" w:eastAsia="仿宋_GB2312" w:cs="仿宋_GB2312"/>
          <w:color w:val="333333"/>
          <w:sz w:val="32"/>
          <w:szCs w:val="32"/>
          <w:shd w:val="clear" w:fill="FFFFFF"/>
        </w:rPr>
        <w:t>《淄博经济开发区关于规范公务用车使用行为的通知》</w:t>
      </w:r>
      <w:r>
        <w:rPr>
          <w:rFonts w:hint="eastAsia" w:ascii="仿宋_GB2312" w:eastAsia="仿宋_GB2312" w:cs="仿宋_GB2312"/>
          <w:color w:val="333333"/>
          <w:sz w:val="32"/>
          <w:szCs w:val="32"/>
          <w:shd w:val="clear" w:fill="FFFFFF"/>
        </w:rPr>
        <w:t>的相关规定</w:t>
      </w:r>
      <w:r>
        <w:rPr>
          <w:rFonts w:hint="eastAsia" w:ascii="仿宋_GB2312" w:hAnsi="Times New Roman" w:eastAsia="仿宋_GB2312" w:cs="仿宋_GB2312"/>
          <w:color w:val="333333"/>
          <w:sz w:val="32"/>
          <w:szCs w:val="32"/>
          <w:shd w:val="clear" w:fill="FFFFFF"/>
        </w:rPr>
        <w:t>，</w:t>
      </w:r>
      <w:r>
        <w:rPr>
          <w:rFonts w:hint="eastAsia" w:ascii="仿宋_GB2312" w:eastAsia="仿宋_GB2312" w:cs="仿宋_GB2312"/>
          <w:color w:val="333333"/>
          <w:sz w:val="32"/>
          <w:szCs w:val="32"/>
          <w:shd w:val="clear" w:fill="FFFFFF"/>
        </w:rPr>
        <w:t>废止了个别不规范的车辆租赁合同，与汽车租赁公司重新规范签订合同。</w:t>
      </w:r>
      <w:r>
        <w:rPr>
          <w:rFonts w:hint="eastAsia" w:ascii="楷体_GB2312" w:eastAsia="楷体_GB2312" w:cs="楷体_GB2312"/>
          <w:color w:val="333333"/>
          <w:sz w:val="32"/>
          <w:szCs w:val="32"/>
          <w:shd w:val="clear" w:fill="FFFFFF"/>
        </w:rPr>
        <w:t>二是</w:t>
      </w:r>
      <w:r>
        <w:rPr>
          <w:rFonts w:hint="eastAsia" w:ascii="仿宋_GB2312" w:hAnsi="Times New Roman" w:eastAsia="仿宋_GB2312" w:cs="仿宋_GB2312"/>
          <w:color w:val="333333"/>
          <w:sz w:val="32"/>
          <w:szCs w:val="32"/>
          <w:shd w:val="clear" w:fill="FFFFFF"/>
        </w:rPr>
        <w:t>分局组织各</w:t>
      </w:r>
      <w:r>
        <w:rPr>
          <w:rFonts w:hint="eastAsia" w:ascii="仿宋_GB2312" w:eastAsia="仿宋_GB2312" w:cs="仿宋_GB2312"/>
          <w:color w:val="333333"/>
          <w:sz w:val="32"/>
          <w:szCs w:val="32"/>
          <w:shd w:val="clear" w:fill="FFFFFF"/>
        </w:rPr>
        <w:t>单位</w:t>
      </w:r>
      <w:r>
        <w:rPr>
          <w:rFonts w:hint="eastAsia" w:ascii="仿宋_GB2312" w:hAnsi="Times New Roman" w:eastAsia="仿宋_GB2312" w:cs="仿宋_GB2312"/>
          <w:color w:val="333333"/>
          <w:sz w:val="32"/>
          <w:szCs w:val="32"/>
          <w:shd w:val="clear" w:fill="FFFFFF"/>
        </w:rPr>
        <w:t>报账员认真学习了《会计法》《会计基础工作规范》等各项财经法规中关于采购合同的要求，提高了财经业务能力，严格审批程序，确保各项采购流程清晰、责任明确</w:t>
      </w:r>
      <w:r>
        <w:rPr>
          <w:rFonts w:hint="eastAsia" w:ascii="仿宋_GB2312" w:eastAsia="仿宋_GB2312" w:cs="仿宋_GB2312"/>
          <w:color w:val="333333"/>
          <w:sz w:val="32"/>
          <w:szCs w:val="32"/>
          <w:shd w:val="clear" w:fill="FFFFFF"/>
        </w:rPr>
        <w:t>。同时，对原来</w:t>
      </w:r>
      <w:r>
        <w:rPr>
          <w:rFonts w:hint="eastAsia" w:ascii="仿宋_GB2312" w:hAnsi="Times New Roman" w:eastAsia="仿宋_GB2312" w:cs="仿宋_GB2312"/>
          <w:color w:val="333333"/>
          <w:sz w:val="32"/>
          <w:szCs w:val="32"/>
          <w:shd w:val="clear" w:fill="FFFFFF"/>
        </w:rPr>
        <w:t>的所有采购合同、验收单进行梳理</w:t>
      </w:r>
      <w:r>
        <w:rPr>
          <w:rFonts w:hint="eastAsia" w:ascii="仿宋_GB2312" w:eastAsia="仿宋_GB2312" w:cs="仿宋_GB2312"/>
          <w:color w:val="333333"/>
          <w:sz w:val="32"/>
          <w:szCs w:val="32"/>
          <w:shd w:val="clear" w:fill="FFFFFF"/>
        </w:rPr>
        <w:t>、完善。</w:t>
      </w:r>
      <w:r>
        <w:rPr>
          <w:rFonts w:hint="eastAsia" w:ascii="楷体_GB2312" w:eastAsia="楷体_GB2312" w:cs="楷体_GB2312"/>
          <w:color w:val="333333"/>
          <w:sz w:val="32"/>
          <w:szCs w:val="32"/>
          <w:shd w:val="clear" w:fill="FFFFFF"/>
        </w:rPr>
        <w:t>三是</w:t>
      </w:r>
      <w:r>
        <w:rPr>
          <w:rFonts w:hint="eastAsia" w:ascii="仿宋_GB2312" w:hAnsi="Times New Roman" w:eastAsia="仿宋_GB2312" w:cs="仿宋_GB2312"/>
          <w:color w:val="333333"/>
          <w:sz w:val="32"/>
          <w:szCs w:val="32"/>
          <w:shd w:val="clear" w:fill="FFFFFF"/>
        </w:rPr>
        <w:t>对零星办公用品实行每月各</w:t>
      </w:r>
      <w:r>
        <w:rPr>
          <w:rFonts w:hint="eastAsia" w:ascii="仿宋_GB2312" w:eastAsia="仿宋_GB2312" w:cs="仿宋_GB2312"/>
          <w:color w:val="333333"/>
          <w:sz w:val="32"/>
          <w:szCs w:val="32"/>
          <w:shd w:val="clear" w:fill="FFFFFF"/>
        </w:rPr>
        <w:t>单位</w:t>
      </w:r>
      <w:r>
        <w:rPr>
          <w:rFonts w:hint="eastAsia" w:ascii="仿宋_GB2312" w:hAnsi="Times New Roman" w:eastAsia="仿宋_GB2312" w:cs="仿宋_GB2312"/>
          <w:color w:val="333333"/>
          <w:sz w:val="32"/>
          <w:szCs w:val="32"/>
          <w:shd w:val="clear" w:fill="FFFFFF"/>
        </w:rPr>
        <w:t>上报《办公用品采购计划表》</w:t>
      </w:r>
      <w:r>
        <w:rPr>
          <w:rFonts w:hint="default" w:ascii="Times New Roman" w:hAnsi="Times New Roman" w:cs="Times New Roman"/>
          <w:color w:val="333333"/>
          <w:sz w:val="32"/>
          <w:szCs w:val="32"/>
          <w:shd w:val="clear" w:fill="FFFFFF"/>
        </w:rPr>
        <w:t>,</w:t>
      </w:r>
      <w:r>
        <w:rPr>
          <w:rFonts w:hint="eastAsia" w:ascii="仿宋_GB2312" w:hAnsi="Times New Roman" w:eastAsia="仿宋_GB2312" w:cs="仿宋_GB2312"/>
          <w:color w:val="333333"/>
          <w:sz w:val="32"/>
          <w:szCs w:val="32"/>
          <w:shd w:val="clear" w:fill="FFFFFF"/>
        </w:rPr>
        <w:t>分局统一按规定采购，并</w:t>
      </w:r>
      <w:r>
        <w:rPr>
          <w:rFonts w:hint="eastAsia" w:ascii="仿宋_GB2312" w:eastAsia="仿宋_GB2312" w:cs="仿宋_GB2312"/>
          <w:color w:val="333333"/>
          <w:sz w:val="32"/>
          <w:szCs w:val="32"/>
          <w:shd w:val="clear" w:fill="FFFFFF"/>
        </w:rPr>
        <w:t>分</w:t>
      </w:r>
      <w:r>
        <w:rPr>
          <w:rFonts w:hint="eastAsia" w:ascii="仿宋_GB2312" w:hAnsi="Times New Roman" w:eastAsia="仿宋_GB2312" w:cs="仿宋_GB2312"/>
          <w:color w:val="333333"/>
          <w:sz w:val="32"/>
          <w:szCs w:val="32"/>
          <w:shd w:val="clear" w:fill="FFFFFF"/>
        </w:rPr>
        <w:t>类建立台账，详细记录物资入库、出库情况，严格领用审批，登记台账，做到账实相符。</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firstLineChars="200"/>
        <w:jc w:val="both"/>
        <w:textAlignment w:val="auto"/>
      </w:pPr>
      <w:r>
        <w:rPr>
          <w:rFonts w:hint="eastAsia" w:ascii="仿宋_GB2312" w:eastAsia="仿宋_GB2312" w:cs="仿宋_GB2312"/>
          <w:color w:val="333333"/>
          <w:sz w:val="32"/>
          <w:szCs w:val="32"/>
          <w:shd w:val="clear" w:fill="FFFFFF"/>
        </w:rPr>
        <w:t>欢迎广大党员干部群众对巡察整改落实情况进行监督。如有意见建议，请及时向我们反映。联系电话：</w:t>
      </w:r>
      <w:r>
        <w:rPr>
          <w:rFonts w:hint="default" w:ascii="Times New Roman" w:hAnsi="Times New Roman" w:eastAsia="仿宋_GB2312" w:cs="Times New Roman"/>
          <w:color w:val="333333"/>
          <w:sz w:val="32"/>
          <w:szCs w:val="32"/>
          <w:shd w:val="clear" w:fill="FFFFFF"/>
        </w:rPr>
        <w:t>0533</w:t>
      </w:r>
      <w:r>
        <w:rPr>
          <w:rFonts w:hint="eastAsia" w:ascii="仿宋_GB2312" w:eastAsia="仿宋_GB2312" w:cs="仿宋_GB2312"/>
          <w:color w:val="333333"/>
          <w:sz w:val="32"/>
          <w:szCs w:val="32"/>
          <w:shd w:val="clear" w:fill="FFFFFF"/>
        </w:rPr>
        <w:t>—</w:t>
      </w:r>
      <w:r>
        <w:rPr>
          <w:rFonts w:hint="default" w:ascii="Times New Roman" w:hAnsi="Times New Roman" w:eastAsia="仿宋_GB2312" w:cs="Times New Roman"/>
          <w:color w:val="333333"/>
          <w:sz w:val="32"/>
          <w:szCs w:val="32"/>
          <w:shd w:val="clear" w:fill="FFFFFF"/>
        </w:rPr>
        <w:t>2137023</w:t>
      </w:r>
      <w:r>
        <w:rPr>
          <w:rFonts w:hint="eastAsia" w:ascii="仿宋_GB2312" w:eastAsia="仿宋_GB2312" w:cs="仿宋_GB2312"/>
          <w:color w:val="333333"/>
          <w:sz w:val="32"/>
          <w:szCs w:val="32"/>
          <w:shd w:val="clear" w:fill="FFFFFF"/>
        </w:rPr>
        <w:t>；通讯地址：北京路与淄河大道交叉路口东北角中国财富陶瓷城</w:t>
      </w:r>
      <w:r>
        <w:rPr>
          <w:rFonts w:hint="default" w:ascii="Times New Roman" w:hAnsi="Times New Roman" w:eastAsia="仿宋_GB2312" w:cs="Times New Roman"/>
          <w:color w:val="333333"/>
          <w:sz w:val="32"/>
          <w:szCs w:val="32"/>
          <w:shd w:val="clear" w:fill="FFFFFF"/>
        </w:rPr>
        <w:t>25</w:t>
      </w:r>
      <w:r>
        <w:rPr>
          <w:rFonts w:hint="eastAsia" w:ascii="仿宋_GB2312" w:eastAsia="仿宋_GB2312" w:cs="仿宋_GB2312"/>
          <w:color w:val="333333"/>
          <w:sz w:val="32"/>
          <w:szCs w:val="32"/>
          <w:shd w:val="clear" w:fill="FFFFFF"/>
        </w:rPr>
        <w:t>号楼经开区公安分局；电子邮箱：</w:t>
      </w:r>
      <w:r>
        <w:rPr>
          <w:rFonts w:hint="default" w:ascii="Times New Roman" w:hAnsi="Times New Roman" w:eastAsia="仿宋_GB2312" w:cs="Times New Roman"/>
          <w:color w:val="333333"/>
          <w:sz w:val="32"/>
          <w:szCs w:val="32"/>
          <w:shd w:val="clear" w:fill="FFFFFF"/>
        </w:rPr>
        <w:t>zbjkqfj@163.com</w:t>
      </w:r>
      <w:r>
        <w:rPr>
          <w:rFonts w:hint="eastAsia" w:ascii="仿宋_GB2312" w:eastAsia="仿宋_GB2312" w:cs="仿宋_GB2312"/>
          <w:color w:val="333333"/>
          <w:sz w:val="32"/>
          <w:szCs w:val="32"/>
          <w:shd w:val="clear" w:fill="FFFFFF"/>
        </w:rPr>
        <w:t>。</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jc w:val="both"/>
        <w:textAlignment w:val="auto"/>
      </w:pPr>
      <w:r>
        <w:rPr>
          <w:rFonts w:hint="default" w:ascii="Times New Roman" w:hAnsi="Times New Roman" w:cs="Times New Roman"/>
          <w:color w:val="333333"/>
          <w:sz w:val="32"/>
          <w:szCs w:val="32"/>
          <w:shd w:val="clear" w:fill="FFFFFF"/>
        </w:rPr>
        <w:t>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640"/>
        <w:jc w:val="both"/>
        <w:textAlignment w:val="auto"/>
      </w:pPr>
      <w:r>
        <w:rPr>
          <w:rFonts w:hint="default" w:ascii="Times New Roman" w:hAnsi="Times New Roman" w:cs="Times New Roman"/>
          <w:color w:val="333333"/>
          <w:sz w:val="32"/>
          <w:szCs w:val="32"/>
          <w:shd w:val="clear" w:fill="FFFFFF"/>
        </w:rPr>
        <w:t> </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firstLine="2880"/>
        <w:jc w:val="both"/>
        <w:textAlignment w:val="auto"/>
      </w:pPr>
      <w:r>
        <w:rPr>
          <w:rFonts w:hint="eastAsia" w:ascii="仿宋_GB2312" w:hAnsi="Times New Roman" w:eastAsia="仿宋_GB2312" w:cs="仿宋_GB2312"/>
          <w:sz w:val="32"/>
          <w:szCs w:val="32"/>
        </w:rPr>
        <w:t> 中共淄博市公安局经济开发区分局委员会</w:t>
      </w:r>
    </w:p>
    <w:p>
      <w:pPr>
        <w:pStyle w:val="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4800" w:firstLineChars="1500"/>
        <w:jc w:val="both"/>
        <w:textAlignment w:val="auto"/>
      </w:pPr>
      <w:r>
        <w:rPr>
          <w:rFonts w:hint="default" w:ascii="Times New Roman" w:hAnsi="Times New Roman" w:cs="Times New Roman"/>
          <w:sz w:val="32"/>
          <w:szCs w:val="32"/>
        </w:rPr>
        <w:t>2021</w:t>
      </w:r>
      <w:r>
        <w:rPr>
          <w:rFonts w:hint="eastAsia" w:ascii="仿宋_GB2312" w:hAnsi="Times New Roman" w:eastAsia="仿宋_GB2312" w:cs="仿宋_GB2312"/>
          <w:sz w:val="32"/>
          <w:szCs w:val="32"/>
        </w:rPr>
        <w:t>年</w:t>
      </w:r>
      <w:r>
        <w:rPr>
          <w:rFonts w:hint="default" w:ascii="Times New Roman" w:hAnsi="Times New Roman" w:cs="Times New Roman"/>
          <w:sz w:val="32"/>
          <w:szCs w:val="32"/>
        </w:rPr>
        <w:t>10</w:t>
      </w:r>
      <w:r>
        <w:rPr>
          <w:rFonts w:hint="eastAsia" w:ascii="仿宋_GB2312" w:hAnsi="Times New Roman" w:eastAsia="仿宋_GB2312" w:cs="仿宋_GB2312"/>
          <w:sz w:val="32"/>
          <w:szCs w:val="32"/>
        </w:rPr>
        <w:t>月</w:t>
      </w:r>
      <w:r>
        <w:rPr>
          <w:rFonts w:hint="default" w:ascii="Times New Roman" w:hAnsi="Times New Roman" w:eastAsia="仿宋_GB2312" w:cs="Times New Roman"/>
          <w:sz w:val="32"/>
          <w:szCs w:val="32"/>
        </w:rPr>
        <w:t>21</w:t>
      </w:r>
      <w:r>
        <w:rPr>
          <w:rFonts w:hint="eastAsia" w:ascii="仿宋_GB2312" w:hAnsi="Times New Roman" w:eastAsia="仿宋_GB2312" w:cs="仿宋_GB2312"/>
          <w:sz w:val="32"/>
          <w:szCs w:val="32"/>
        </w:rPr>
        <w:t>日</w:t>
      </w:r>
    </w:p>
    <w:p>
      <w:pPr>
        <w:pStyle w:val="2"/>
        <w:keepNext w:val="0"/>
        <w:keepLines w:val="0"/>
        <w:widowControl/>
        <w:suppressLineNumbers w:val="0"/>
        <w:wordWrap w:val="0"/>
        <w:overflowPunct w:val="0"/>
        <w:spacing w:line="620" w:lineRule="atLeast"/>
      </w:pPr>
      <w:r>
        <w:rPr>
          <w:rFonts w:hint="eastAsia" w:ascii="仿宋_GB2312" w:eastAsia="仿宋_GB2312" w:cs="仿宋_GB2312"/>
          <w:sz w:val="32"/>
          <w:szCs w:val="32"/>
        </w:rPr>
        <w:t> </w:t>
      </w: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MDhjMGRlMDIxZTI2ZmQ0YjYxNDJlZjQyMTEzZTkifQ=="/>
  </w:docVars>
  <w:rsids>
    <w:rsidRoot w:val="00000000"/>
    <w:rsid w:val="7EF64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2023-06-14T08:44:34Z</dcterms:created>
  <dc:creator>Administrator</dc:creator>
  <cp:lastModifiedBy>大侠您留步</cp:lastModifiedBy>
  <dcterms:modified xsi:type="dcterms:W3CDTF">2023-06-14T08:47:53Z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9387A48DBADE4050B0A9187FD2B54B29_12</vt:lpwstr>
  </property>
</Properties>
</file>