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新车销售市场监管双随机抽查检查</w:t>
      </w:r>
      <w:r>
        <w:rPr>
          <w:rFonts w:hint="eastAsia"/>
          <w:sz w:val="32"/>
          <w:szCs w:val="32"/>
        </w:rPr>
        <w:t>结果公示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19"/>
        <w:gridCol w:w="1785"/>
        <w:gridCol w:w="2334"/>
        <w:gridCol w:w="1963"/>
        <w:gridCol w:w="1977"/>
        <w:gridCol w:w="1957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市场主体名称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对象唯一编码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检查实施机关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新车销售企业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随机抽查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淄博宝通汽车销售服务有限公司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91370303590322578W</w:t>
            </w: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经开区商务局</w:t>
            </w:r>
          </w:p>
        </w:tc>
        <w:tc>
          <w:tcPr>
            <w:tcW w:w="2025" w:type="dxa"/>
          </w:tcPr>
          <w:p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对新车销售企业的监督检查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新车销售企业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随机抽查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淄博久通汽车维修服务有限公司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91370303728601714G</w:t>
            </w: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经开区商务局</w:t>
            </w:r>
          </w:p>
        </w:tc>
        <w:tc>
          <w:tcPr>
            <w:tcW w:w="2025" w:type="dxa"/>
          </w:tcPr>
          <w:p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</w:t>
            </w:r>
          </w:p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对新车销售企业的监督检查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新车销售企业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随机抽查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淄博创通汽车销售服务有限公司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91370303MA3DN4KE2E</w:t>
            </w: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经开区商务局</w:t>
            </w:r>
          </w:p>
        </w:tc>
        <w:tc>
          <w:tcPr>
            <w:tcW w:w="2025" w:type="dxa"/>
          </w:tcPr>
          <w:p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</w:t>
            </w:r>
          </w:p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对新车销售企业的监督检查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新车销售企业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随机抽查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淄博日鸿汽车销售有限公司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91370303MA3NGBAG52</w:t>
            </w: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经开区商务局</w:t>
            </w:r>
          </w:p>
        </w:tc>
        <w:tc>
          <w:tcPr>
            <w:tcW w:w="2025" w:type="dxa"/>
          </w:tcPr>
          <w:p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</w:t>
            </w:r>
          </w:p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对新车销售企业的监督检查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ind w:firstLine="4410" w:firstLineChars="210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NGVkZDIwOTNjYmE0NGVmODg3MjViODM2NzZlN2IifQ=="/>
  </w:docVars>
  <w:rsids>
    <w:rsidRoot w:val="12CC3495"/>
    <w:rsid w:val="019F4611"/>
    <w:rsid w:val="070D4099"/>
    <w:rsid w:val="0FA26BB0"/>
    <w:rsid w:val="12CC3495"/>
    <w:rsid w:val="194D7108"/>
    <w:rsid w:val="21EA2DD5"/>
    <w:rsid w:val="25DD4F5A"/>
    <w:rsid w:val="375D608A"/>
    <w:rsid w:val="532D6DEC"/>
    <w:rsid w:val="5D5927C2"/>
    <w:rsid w:val="6508529F"/>
    <w:rsid w:val="661040A9"/>
    <w:rsid w:val="6A292AF1"/>
    <w:rsid w:val="6AB2493A"/>
    <w:rsid w:val="74006800"/>
    <w:rsid w:val="760E0D33"/>
    <w:rsid w:val="7E011D9D"/>
    <w:rsid w:val="7E2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475</Characters>
  <Lines>0</Lines>
  <Paragraphs>0</Paragraphs>
  <TotalTime>0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2021-11-22T03:14:00Z</dcterms:created>
  <dc:creator>赵哥</dc:creator>
  <cp:lastModifiedBy>Administrator</cp:lastModifiedBy>
  <dcterms:modified xsi:type="dcterms:W3CDTF">2023-06-07T07:30:13Z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6013653B85AA4B7FB7EE7D654021B9EF_12</vt:lpwstr>
  </property>
</Properties>
</file>